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8A" w:rsidRDefault="0026048A" w:rsidP="0026048A">
      <w:pPr>
        <w:tabs>
          <w:tab w:val="left" w:pos="1049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7.1 Понятие налогов, их сущность, функции, виды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Налоги </w:t>
      </w:r>
      <w:r>
        <w:rPr>
          <w:sz w:val="28"/>
          <w:szCs w:val="28"/>
        </w:rPr>
        <w:t xml:space="preserve">- обязательные платежи, предусмотренные законом, взимаемые в определенных размерах и в установленные сроки. Сущность и содержание налогов </w:t>
      </w:r>
      <w:proofErr w:type="gramStart"/>
      <w:r>
        <w:rPr>
          <w:sz w:val="28"/>
          <w:szCs w:val="28"/>
        </w:rPr>
        <w:t>представлены</w:t>
      </w:r>
      <w:proofErr w:type="gramEnd"/>
      <w:r>
        <w:rPr>
          <w:sz w:val="28"/>
          <w:szCs w:val="28"/>
        </w:rPr>
        <w:t xml:space="preserve"> на рисунке 7.1.</w:t>
      </w:r>
    </w:p>
    <w:p w:rsidR="0026048A" w:rsidRDefault="0026048A" w:rsidP="0026048A">
      <w:pPr>
        <w:shd w:val="clear" w:color="auto" w:fill="FFFFFF"/>
        <w:tabs>
          <w:tab w:val="left" w:pos="10490"/>
        </w:tabs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C9093BC" wp14:editId="61808184">
                <wp:simplePos x="0" y="0"/>
                <wp:positionH relativeFrom="column">
                  <wp:posOffset>-88900</wp:posOffset>
                </wp:positionH>
                <wp:positionV relativeFrom="paragraph">
                  <wp:posOffset>81280</wp:posOffset>
                </wp:positionV>
                <wp:extent cx="6058535" cy="5177790"/>
                <wp:effectExtent l="6350" t="14605" r="12065" b="8255"/>
                <wp:wrapNone/>
                <wp:docPr id="198" name="Группа 1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058535" cy="5177790"/>
                          <a:chOff x="1423" y="2892"/>
                          <a:chExt cx="9541" cy="8154"/>
                        </a:xfrm>
                      </wpg:grpSpPr>
                      <wps:wsp>
                        <wps:cNvPr id="199" name="Rectangle 9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40" y="3993"/>
                            <a:ext cx="3870" cy="9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Специфические черты налогов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в отличие от финансов: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AutoShape 9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214" y="5513"/>
                            <a:ext cx="3416" cy="57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распределительный характер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AutoShape 9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194" y="6085"/>
                            <a:ext cx="3416" cy="7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являются разновидностью финансовых ресурсов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AutoShape 9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233" y="6820"/>
                            <a:ext cx="3339" cy="81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имеют одностороннее движение стоимости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9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233" y="4990"/>
                            <a:ext cx="3377" cy="52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денежный характер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AutoShape 100"/>
                        <wps:cNvCnPr/>
                        <wps:spPr bwMode="auto">
                          <a:xfrm>
                            <a:off x="1838" y="5008"/>
                            <a:ext cx="16" cy="210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AutoShape 101"/>
                        <wps:cNvCnPr/>
                        <wps:spPr bwMode="auto">
                          <a:xfrm>
                            <a:off x="1838" y="5191"/>
                            <a:ext cx="395" cy="16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AutoShape 102"/>
                        <wps:cNvCnPr/>
                        <wps:spPr bwMode="auto">
                          <a:xfrm>
                            <a:off x="1838" y="5748"/>
                            <a:ext cx="395" cy="17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AutoShape 103"/>
                        <wps:cNvCnPr/>
                        <wps:spPr bwMode="auto">
                          <a:xfrm>
                            <a:off x="1799" y="6390"/>
                            <a:ext cx="395" cy="16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AutoShape 104"/>
                        <wps:cNvCnPr/>
                        <wps:spPr bwMode="auto">
                          <a:xfrm>
                            <a:off x="1838" y="7092"/>
                            <a:ext cx="395" cy="17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Rectangle 10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607" y="3993"/>
                            <a:ext cx="4224" cy="1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Налоги имеют материальную основу, т.е. они являются частью денежных доходов юридических и физических лиц, </w:t>
                              </w:r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присвоенная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властным образом государством.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Rectangle 10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115" y="5765"/>
                            <a:ext cx="3788" cy="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двойственный характер налогов: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AutoShape 10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391" y="6329"/>
                            <a:ext cx="3573" cy="115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налоги - есть специфическая форма производственных отношений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AutoShape 10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391" y="7637"/>
                            <a:ext cx="3573" cy="11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налоги являются частью стоимости национального дохода в денежной форме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Rectangle 10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423" y="7926"/>
                            <a:ext cx="4187" cy="6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Функционирование налогов всегда связано с государством: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AutoShape 11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175" y="8822"/>
                            <a:ext cx="3523" cy="10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во-первых, они устанавливаются только государством;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AutoShape 11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214" y="9984"/>
                            <a:ext cx="3484" cy="10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во-вторых, их изъятие производится в пользу государства.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112"/>
                        <wps:cNvCnPr/>
                        <wps:spPr bwMode="auto">
                          <a:xfrm>
                            <a:off x="1718" y="8612"/>
                            <a:ext cx="0" cy="217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AutoShape 113"/>
                        <wps:cNvCnPr/>
                        <wps:spPr bwMode="auto">
                          <a:xfrm>
                            <a:off x="1699" y="10768"/>
                            <a:ext cx="51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114"/>
                        <wps:cNvCnPr/>
                        <wps:spPr bwMode="auto">
                          <a:xfrm>
                            <a:off x="1718" y="9245"/>
                            <a:ext cx="51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Rectangle 1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426" y="8971"/>
                            <a:ext cx="4477" cy="7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Основные свойства налогов: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AutoShape 1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823" y="9690"/>
                            <a:ext cx="3080" cy="65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их обязательность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AutoShape 11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823" y="10344"/>
                            <a:ext cx="3080" cy="62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их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безэквивалентность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AutoShape 11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314" y="2892"/>
                            <a:ext cx="8293" cy="8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Налоги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- экономическая категория, участвуют в перераспределении национального дохода</w:t>
                              </w:r>
                            </w:p>
                            <w:p w:rsidR="0026048A" w:rsidRDefault="0026048A" w:rsidP="0026048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AutoShape 11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727" y="3727"/>
                            <a:ext cx="678" cy="266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AutoShape 12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74" y="3727"/>
                            <a:ext cx="678" cy="266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AutoShape 12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857" y="3727"/>
                            <a:ext cx="12" cy="451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122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5630" y="8246"/>
                            <a:ext cx="239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AutoShape 12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74" y="5496"/>
                            <a:ext cx="774" cy="252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AutoShape 124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115" y="6189"/>
                            <a:ext cx="0" cy="199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AutoShape 12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115" y="6934"/>
                            <a:ext cx="276" cy="1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AutoShape 126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115" y="8180"/>
                            <a:ext cx="276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AutoShape 127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6426" y="3727"/>
                            <a:ext cx="0" cy="524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AutoShape 128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176" y="9690"/>
                            <a:ext cx="0" cy="89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12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176" y="10588"/>
                            <a:ext cx="647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AutoShape 13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208" y="9984"/>
                            <a:ext cx="647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8" o:spid="_x0000_s1026" style="position:absolute;left:0;text-align:left;margin-left:-7pt;margin-top:6.4pt;width:477.05pt;height:407.7pt;z-index:251661312" coordorigin="1423,2892" coordsize="9541,8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">
                <o:lock v:ext="edit" aspectratio="t"/>
                <v:rect id="Rectangle 95" o:spid="_x0000_s1027" style="position:absolute;left:1740;top:3993;width:3870;height: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6OeMUA&#10;AADcAAAADwAAAGRycy9kb3ducmV2LnhtbERPTWsCMRC9C/6HMIVepGbtYetujaKCtGARtKXS27CZ&#10;Zhc3kyVJdfvvTaHgbR7vc2aL3rbiTD40jhVMxhkI4srpho2Cj/fNwxREiMgaW8ek4JcCLObDwQxL&#10;7S68p/MhGpFCOJSooI6xK6UMVU0Ww9h1xIn7dt5iTNAbqT1eUrht5WOW5dJiw6mhxo7WNVWnw49V&#10;sDp97ndPZrr1XV68vYy+jnlvjkrd3/XLZxCR+ngT/7tfdZpfFPD3TLp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Po54xQAAANwAAAAPAAAAAAAAAAAAAAAAAJgCAABkcnMv&#10;ZG93bnJldi54bWxQSwUGAAAAAAQABAD1AAAAig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Специфические черты налогов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в отличие от финансов:</w:t>
                        </w:r>
                      </w:p>
                    </w:txbxContent>
                  </v:textbox>
                </v:rect>
                <v:roundrect id="AutoShape 96" o:spid="_x0000_s1028" style="position:absolute;left:2214;top:5513;width:3416;height:57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L+K8QA&#10;AADcAAAADwAAAGRycy9kb3ducmV2LnhtbESPQWvCQBSE7wX/w/KEXsRs7EFDdA3SsKU3qQrt8Zl9&#10;JsHs2zS71fTfdwuFHoeZ+YbZFKPtxI0G3zpWsEhSEMSVMy3XCk5HPc9A+IBssHNMCr7JQ7GdPGww&#10;N+7Ob3Q7hFpECPscFTQh9LmUvmrIok9cTxy9ixsshiiHWpoB7xFuO/mUpktpseW40GBPzw1V18OX&#10;VVBner/iD53p97Z8oZnGxbn8VOpxOu7WIAKN4T/81341CiIR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S/iv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распределительный характер</w:t>
                        </w:r>
                      </w:p>
                    </w:txbxContent>
                  </v:textbox>
                </v:roundrect>
                <v:roundrect id="AutoShape 97" o:spid="_x0000_s1029" style="position:absolute;left:2194;top:6085;width:3416;height:73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5bsMUA&#10;AADcAAAADwAAAGRycy9kb3ducmV2LnhtbESPzWrDMBCE74G8g9hCLyWRnUNr3MimJKjkVvIDyXFr&#10;bW1Ta+VaauK8fVQo5DjMzDfMshxtJ840+NaxgnSegCCunGm5VnDY61kGwgdkg51jUnAlD2UxnSwx&#10;N+7CWzrvQi0ihH2OCpoQ+lxKXzVk0c9dTxy9LzdYDFEOtTQDXiLcdnKRJM/SYstxocGeVg1V37tf&#10;q6DO9McLn3Smj+36nZ40pp/rH6UeH8a3VxCBxnAP/7c3RsEiS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HluwxQAAANwAAAAPAAAAAAAAAAAAAAAAAJgCAABkcnMv&#10;ZG93bnJldi54bWxQSwUGAAAAAAQABAD1AAAAig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являются разновидностью финансовых ресурсов</w:t>
                        </w:r>
                      </w:p>
                    </w:txbxContent>
                  </v:textbox>
                </v:roundrect>
                <v:roundrect id="AutoShape 98" o:spid="_x0000_s1030" style="position:absolute;left:2233;top:6820;width:3339;height:81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zFx8QA&#10;AADcAAAADwAAAGRycy9kb3ducmV2LnhtbESPQWvCQBSE70L/w/IKXopuzKEN0VVKZaW3UhX0+Mw+&#10;k2D2bcyumv77riB4HGbmG2a26G0jrtT52rGCyTgBQVw4U3OpYLvRowyED8gGG8ek4I88LOYvgxnm&#10;xt34l67rUIoIYZ+jgiqENpfSFxVZ9GPXEkfv6DqLIcqulKbDW4TbRqZJ8i4t1hwXKmzpq6LitL5Y&#10;BWWmfz54rzO9q5cretM4OSzPSg1f+88piEB9eIYf7W+jIE1SuJ+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Mxcf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имеют одностороннее движение стоимости</w:t>
                        </w:r>
                      </w:p>
                    </w:txbxContent>
                  </v:textbox>
                </v:roundrect>
                <v:roundrect id="AutoShape 99" o:spid="_x0000_s1031" style="position:absolute;left:2233;top:4990;width:3377;height:52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BgXMQA&#10;AADcAAAADwAAAGRycy9kb3ducmV2LnhtbESPQWvCQBSE74X+h+UVvBTdqGBDdJWirHgr2oIen9ln&#10;Epp9G7Orxn/fFYQeh5n5hpktOluLK7W+cqxgOEhAEOfOVFwo+PnW/RSED8gGa8ek4E4eFvPXlxlm&#10;xt14S9ddKESEsM9QQRlCk0np85Is+oFriKN3cq3FEGVbSNPiLcJtLUdJMpEWK44LJTa0LCn/3V2s&#10;giLVXx980KneV6s1vWscHldnpXpv3ecURKAu/Ief7Y1RMErG8DgTj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AYFz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денежный характер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0" o:spid="_x0000_s1032" type="#_x0000_t32" style="position:absolute;left:1838;top:5008;width:16;height:21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4vf8QAAADcAAAADwAAAGRycy9kb3ducmV2LnhtbESPQYvCMBSE7wv7H8ITvCxrqshaq1FW&#10;QRBvW2Xx+GiebbF5KU1a6783guBxmJlvmOW6N5XoqHGlZQXjUQSCOLO65FzB6bj7jkE4j6yxskwK&#10;7uRgvfr8WGKi7Y3/qEt9LgKEXYIKCu/rREqXFWTQjWxNHLyLbQz6IJtc6gZvAW4qOYmiH2mw5LBQ&#10;YE3bgrJr2hoFbXX4Orb/ftzlm252iefxuT87pYaD/ncBwlPv3+FXe68VTKIp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7i9/xAAAANwAAAAPAAAAAAAAAAAA&#10;AAAAAKECAABkcnMvZG93bnJldi54bWxQSwUGAAAAAAQABAD5AAAAkgMAAAAA&#10;" strokeweight="1pt"/>
                <v:shape id="AutoShape 101" o:spid="_x0000_s1033" type="#_x0000_t32" style="position:absolute;left:1838;top:5191;width:395;height: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Jw5MMAAADcAAAADwAAAGRycy9kb3ducmV2LnhtbESPQWsCMRSE74X+h/AKvdXsKi2yGsUW&#10;tF7VxfNj89ys3bykm+iu/94UhB6HmfmGmS8H24ordaFxrCAfZSCIK6cbrhWUh/XbFESIyBpbx6Tg&#10;RgGWi+enORba9byj6z7WIkE4FKjAxOgLKUNlyGIYOU+cvJPrLMYku1rqDvsEt60cZ9mHtNhwWjDo&#10;6ctQ9bO/WAW+nLh89Xv7XlcH48s+P35OzhulXl+G1QxEpCH+hx/trVYwzt7h70w6An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ycOTDAAAA3AAAAA8AAAAAAAAAAAAA&#10;AAAAoQIAAGRycy9kb3ducmV2LnhtbFBLBQYAAAAABAAEAPkAAACRAwAAAAA=&#10;" strokeweight="1pt">
                  <v:stroke endarrow="block"/>
                </v:shape>
                <v:shape id="AutoShape 102" o:spid="_x0000_s1034" type="#_x0000_t32" style="position:absolute;left:1838;top:5748;width:395;height: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Duk8MAAADcAAAADwAAAGRycy9kb3ducmV2LnhtbESPQWsCMRSE7wX/Q3hCbzW7CiJbo2hB&#10;7VVdPD82r5ttNy9xk7rrvzeFgsdhZr5hluvBtuJGXWgcK8gnGQjiyumGawXlefe2ABEissbWMSm4&#10;U4D1avSyxEK7no90O8VaJAiHAhWYGH0hZagMWQwT54mT9+U6izHJrpa6wz7BbSunWTaXFhtOCwY9&#10;fRiqfk6/VoEvZy7fXO+HXXU2vuzzy3b2vVfqdTxs3kFEGuIz/N/+1Aqm2Rz+zqQj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g7pPDAAAA3AAAAA8AAAAAAAAAAAAA&#10;AAAAoQIAAGRycy9kb3ducmV2LnhtbFBLBQYAAAAABAAEAPkAAACRAwAAAAA=&#10;" strokeweight="1pt">
                  <v:stroke endarrow="block"/>
                </v:shape>
                <v:shape id="AutoShape 103" o:spid="_x0000_s1035" type="#_x0000_t32" style="position:absolute;left:1799;top:6390;width:395;height: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xLCMMAAADcAAAADwAAAGRycy9kb3ducmV2LnhtbESPQWsCMRSE74X+h/AKvdXsKrSyGsUW&#10;tF7VxfNj89ys3bykm+iu/94UhB6HmfmGmS8H24ordaFxrCAfZSCIK6cbrhWUh/XbFESIyBpbx6Tg&#10;RgGWi+enORba9byj6z7WIkE4FKjAxOgLKUNlyGIYOU+cvJPrLMYku1rqDvsEt60cZ9m7tNhwWjDo&#10;6ctQ9bO/WAW+nLh89Xv7XlcH48s+P35OzhulXl+G1QxEpCH+hx/trVYwzj7g70w6An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sSwjDAAAA3AAAAA8AAAAAAAAAAAAA&#10;AAAAoQIAAGRycy9kb3ducmV2LnhtbFBLBQYAAAAABAAEAPkAAACRAwAAAAA=&#10;" strokeweight="1pt">
                  <v:stroke endarrow="block"/>
                </v:shape>
                <v:shape id="AutoShape 104" o:spid="_x0000_s1036" type="#_x0000_t32" style="position:absolute;left:1838;top:7092;width:395;height: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PfesEAAADcAAAADwAAAGRycy9kb3ducmV2LnhtbERPz2vCMBS+D/wfwhN2W9MqjNEZSxXc&#10;dp0Wz4/mrenWvMQm2vrfL4fBjh/f700120HcaAy9YwVFloMgbp3uuVPQnA5PLyBCRNY4OCYFdwpQ&#10;bRcPGyy1m/iTbsfYiRTCoUQFJkZfShlaQxZD5jxx4r7caDEmOHZSjzilcDvIVZ4/S4s9pwaDnvaG&#10;2p/j1SrwzdoV9eX+fmhPxjdTcd6tv9+UelzO9SuISHP8F/+5P7SCVZ7WpjPpCMjt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s996wQAAANwAAAAPAAAAAAAAAAAAAAAA&#10;AKECAABkcnMvZG93bnJldi54bWxQSwUGAAAAAAQABAD5AAAAjwMAAAAA&#10;" strokeweight="1pt">
                  <v:stroke endarrow="block"/>
                </v:shape>
                <v:rect id="Rectangle 105" o:spid="_x0000_s1037" style="position:absolute;left:6607;top:3993;width:4224;height:1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6g8cA&#10;AADcAAAADwAAAGRycy9kb3ducmV2LnhtbESPQWsCMRSE74X+h/AKvZSa1cOqW6OoUCxYBLVUents&#10;XrOLm5clibr996YgeBxm5htmMutsI87kQ+1YQb+XgSAuna7ZKPjav7+OQISIrLFxTAr+KMBs+vgw&#10;wUK7C2/pvItGJAiHAhVUMbaFlKGsyGLouZY4eb/OW4xJeiO1x0uC20YOsiyXFmtOCxW2tKyoPO5O&#10;VsHi+L3dDM1o7dt8/Ll6+TnknTko9fzUzd9AROriPXxrf2gFg2wM/2fSE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ReoPHAAAA3AAAAA8AAAAAAAAAAAAAAAAAmAIAAGRy&#10;cy9kb3ducmV2LnhtbFBLBQYAAAAABAAEAPUAAACM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Налоги имеют материальную основу, т.е. они являются частью денежных доходов юридических и физических лиц, 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присвоенная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властным образом государством.</w:t>
                        </w:r>
                      </w:p>
                    </w:txbxContent>
                  </v:textbox>
                </v:rect>
                <v:rect id="Rectangle 106" o:spid="_x0000_s1038" style="position:absolute;left:7115;top:5765;width:3788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JFw8QA&#10;AADcAAAADwAAAGRycy9kb3ducmV2LnhtbERPy2oCMRTdF/oP4Ra6KZrRxVRHo7SCKCgFH1S6u0yu&#10;mcHJzZCkOv69WRS6PJz3dN7ZRlzJh9qxgkE/A0FcOl2zUXA8LHsjECEia2wck4I7BZjPnp+mWGh3&#10;4x1d99GIFMKhQAVVjG0hZSgrshj6riVO3Nl5izFBb6T2eEvhtpHDLMulxZpTQ4UtLSoqL/tfq+Dz&#10;8r37ejejjW/z8Xb19nPKO3NS6vWl+5iAiNTFf/Gfe60VDAdpfjq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yRcP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двойственный характер налогов:</w:t>
                        </w:r>
                      </w:p>
                    </w:txbxContent>
                  </v:textbox>
                </v:rect>
                <v:roundrect id="AutoShape 107" o:spid="_x0000_s1039" style="position:absolute;left:7391;top:6329;width:3573;height:115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fNbcUA&#10;AADcAAAADwAAAGRycy9kb3ducmV2LnhtbESPzWrDMBCE74G8g9hCLyWRnUNr3MimJKjkVvIDyXFr&#10;bW1Ta+VaauK8fVQo5DjMzDfMshxtJ840+NaxgnSegCCunGm5VnDY61kGwgdkg51jUnAlD2UxnSwx&#10;N+7CWzrvQi0ihH2OCpoQ+lxKXzVk0c9dTxy9LzdYDFEOtTQDXiLcdnKRJM/SYstxocGeVg1V37tf&#10;q6DO9McLn3Smj+36nZ40pp/rH6UeH8a3VxCBxnAP/7c3RsEiT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x81txQAAANwAAAAPAAAAAAAAAAAAAAAAAJgCAABkcnMv&#10;ZG93bnJldi54bWxQSwUGAAAAAAQABAD1AAAAig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налоги - есть специфическая форма производственных отношений</w:t>
                        </w:r>
                      </w:p>
                    </w:txbxContent>
                  </v:textbox>
                </v:roundrect>
                <v:roundrect id="AutoShape 108" o:spid="_x0000_s1040" style="position:absolute;left:7391;top:7637;width:3573;height:110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VTGsUA&#10;AADcAAAADwAAAGRycy9kb3ducmV2LnhtbESPT2vCQBTE74LfYXmCl1I3yaEN0VVEWemt+Afs8Zl9&#10;TUKzb9PsVtNv7xYKHoeZ+Q2zWA22FVfqfeNYQTpLQBCXzjRcKTgd9XMOwgdkg61jUvBLHlbL8WiB&#10;hXE33tP1ECoRIewLVFCH0BVS+rImi37mOuLofbreYoiyr6Tp8RbhtpVZkrxIiw3HhRo72tRUfh1+&#10;rIIq1++v/KFzfW62O3rSmF6230pNJ8N6DiLQEB7h//abUZClG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VMaxQAAANwAAAAPAAAAAAAAAAAAAAAAAJgCAABkcnMv&#10;ZG93bnJldi54bWxQSwUGAAAAAAQABAD1AAAAig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налоги являются частью стоимости национального дохода в денежной форме</w:t>
                        </w:r>
                      </w:p>
                    </w:txbxContent>
                  </v:textbox>
                </v:roundrect>
                <v:rect id="Rectangle 109" o:spid="_x0000_s1041" style="position:absolute;left:1423;top:7926;width:4187;height: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btMgA&#10;AADcAAAADwAAAGRycy9kb3ducmV2LnhtbESP3WoCMRSE7wu+QziF3pSaVWGrW6OoUCq0FPxB6d1h&#10;c5pd3JwsSarr25tCoZfDzHzDTOedbcSZfKgdKxj0MxDEpdM1GwX73evTGESIyBobx6TgSgHms97d&#10;FAvtLryh8zYakSAcClRQxdgWUoayIouh71ri5H07bzEm6Y3UHi8Jbhs5zLJcWqw5LVTY0qqi8rT9&#10;sQqWp8Pm89mM332bTz7eHr+OeWeOSj3cd4sXEJG6+B/+a6+1guFgBL9n0hGQs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INu0yAAAANwAAAAPAAAAAAAAAAAAAAAAAJgCAABk&#10;cnMvZG93bnJldi54bWxQSwUGAAAAAAQABAD1AAAAjQ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Функционирование налогов всегда связано с государством:</w:t>
                        </w:r>
                      </w:p>
                    </w:txbxContent>
                  </v:textbox>
                </v:rect>
                <v:roundrect id="AutoShape 110" o:spid="_x0000_s1042" style="position:absolute;left:2175;top:8822;width:3523;height:10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Bu9cUA&#10;AADcAAAADwAAAGRycy9kb3ducmV2LnhtbESPQWvCQBSE70L/w/IKXqTZRMSG1FVKZUtvohba42v2&#10;NQnNvk2zq8Z/7wqCx2FmvmEWq8G24ki9bxwryJIUBHHpTMOVgs+9fspB+IBssHVMCs7kYbV8GC2w&#10;MO7EWzruQiUihH2BCuoQukJKX9Zk0SeuI47er+sthij7SpoeTxFuWzlN07m02HBcqLGjt5rKv93B&#10;KqhyvXnmb53rr2b9ThON2c/6X6nx4/D6AiLQEO7hW/vDKJhmM7ieiUd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G71xQAAANwAAAAPAAAAAAAAAAAAAAAAAJgCAABkcnMv&#10;ZG93bnJldi54bWxQSwUGAAAAAAQABAD1AAAAig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во-первых, они устанавливаются только государством;</w:t>
                        </w:r>
                      </w:p>
                    </w:txbxContent>
                  </v:textbox>
                </v:roundrect>
                <v:roundrect id="AutoShape 111" o:spid="_x0000_s1043" style="position:absolute;left:2214;top:9984;width:3484;height:10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LbsUA&#10;AADcAAAADwAAAGRycy9kb3ducmV2LnhtbESPQWvCQBSE70L/w/IKXqTZRNCG1FVKZUtvohba42v2&#10;NQnNvk2zq8Z/7wqCx2FmvmEWq8G24ki9bxwryJIUBHHpTMOVgs+9fspB+IBssHVMCs7kYbV8GC2w&#10;MO7EWzruQiUihH2BCuoQukJKX9Zk0SeuI47er+sthij7SpoeTxFuWzlN07m02HBcqLGjt5rKv93B&#10;KqhyvXnmb53rr2b9ThON2c/6X6nx4/D6AiLQEO7hW/vDKJhmM7ieiUd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/MtuxQAAANwAAAAPAAAAAAAAAAAAAAAAAJgCAABkcnMv&#10;ZG93bnJldi54bWxQSwUGAAAAAAQABAD1AAAAig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во-вторых, их изъятие производится в пользу государства.</w:t>
                        </w:r>
                      </w:p>
                    </w:txbxContent>
                  </v:textbox>
                </v:roundrect>
                <v:shape id="AutoShape 112" o:spid="_x0000_s1044" type="#_x0000_t32" style="position:absolute;left:1718;top:8612;width:0;height:21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mCTsQAAADcAAAADwAAAGRycy9kb3ducmV2LnhtbESPQYvCMBSE78L+h/AW9iJrWg/arUbZ&#10;FQTxphXx+GiebbF5KU1au//eCILHYWa+YZbrwdSip9ZVlhXEkwgEcW51xYWCU7b9TkA4j6yxtkwK&#10;/snBevUxWmKq7Z0P1B99IQKEXYoKSu+bVEqXl2TQTWxDHLyrbQ36INtC6hbvAW5qOY2imTRYcVgo&#10;saFNSfnt2BkFXb0fZ93Zx33x18+vyU9yGS5Oqa/P4XcBwtPg3+FXe6cVTOMZ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qYJOxAAAANwAAAAPAAAAAAAAAAAA&#10;AAAAAKECAABkcnMvZG93bnJldi54bWxQSwUGAAAAAAQABAD5AAAAkgMAAAAA&#10;" strokeweight="1pt"/>
                <v:shape id="AutoShape 113" o:spid="_x0000_s1045" type="#_x0000_t32" style="position:absolute;left:1699;top:10768;width:5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Xd1cMAAADcAAAADwAAAGRycy9kb3ducmV2LnhtbESPQWsCMRSE74X+h/AKvdXsKrSyGsUW&#10;tF7VxfNj89ys3bykm+iu/94UhB6HmfmGmS8H24ordaFxrCAfZSCIK6cbrhWUh/XbFESIyBpbx6Tg&#10;RgGWi+enORba9byj6z7WIkE4FKjAxOgLKUNlyGIYOU+cvJPrLMYku1rqDvsEt60cZ9m7tNhwWjDo&#10;6ctQ9bO/WAW+nLh89Xv7XlcH48s+P35OzhulXl+G1QxEpCH+hx/trVYwzj/g70w6An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13dXDAAAA3AAAAA8AAAAAAAAAAAAA&#10;AAAAoQIAAGRycy9kb3ducmV2LnhtbFBLBQYAAAAABAAEAPkAAACRAwAAAAA=&#10;" strokeweight="1pt">
                  <v:stroke endarrow="block"/>
                </v:shape>
                <v:shape id="AutoShape 114" o:spid="_x0000_s1046" type="#_x0000_t32" style="position:absolute;left:1718;top:9245;width:5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pJp8AAAADcAAAADwAAAGRycy9kb3ducmV2LnhtbERPy4rCMBTdD/gP4QruxrQKMnSMogM+&#10;tmpxfWnuNJ1pbmKTsfXvzUKY5eG8l+vBtuJOXWgcK8inGQjiyumGawXlZff+ASJEZI2tY1LwoADr&#10;1ehtiYV2PZ/ofo61SCEcClRgYvSFlKEyZDFMnSdO3LfrLMYEu1rqDvsUbls5y7KFtNhwajDo6ctQ&#10;9Xv+swp8OXf55vY47KqL8WWfX7fzn71Sk/Gw+QQRaYj/4pf7qBXM8rQ2nUlH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5qSafAAAAA3AAAAA8AAAAAAAAAAAAAAAAA&#10;oQIAAGRycy9kb3ducmV2LnhtbFBLBQYAAAAABAAEAPkAAACOAwAAAAA=&#10;" strokeweight="1pt">
                  <v:stroke endarrow="block"/>
                </v:shape>
                <v:rect id="Rectangle 115" o:spid="_x0000_s1047" style="position:absolute;left:6426;top:8971;width:4477;height: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jsXscA&#10;AADcAAAADwAAAGRycy9kb3ducmV2LnhtbESPQWsCMRSE74L/IbyCF6lZPWx1NYotiIWWglYUb4/N&#10;a3Zx87IkUbf/vikUehxm5htmsepsI27kQ+1YwXiUgSAuna7ZKDh8bh6nIEJE1tg4JgXfFGC17PcW&#10;WGh35x3d9tGIBOFQoIIqxraQMpQVWQwj1xIn78t5izFJb6T2eE9w28hJluXSYs1pocKWXioqL/ur&#10;VfB8Oe4+nsz0zbf57H07PJ/yzpyUGjx06zmISF38D/+1X7WCyXgGv2fS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I7F7HAAAA3AAAAA8AAAAAAAAAAAAAAAAAmAIAAGRy&#10;cy9kb3ducmV2LnhtbFBLBQYAAAAABAAEAPUAAACM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Основные свойства налогов:</w:t>
                        </w:r>
                      </w:p>
                    </w:txbxContent>
                  </v:textbox>
                </v:rect>
                <v:roundrect id="AutoShape 116" o:spid="_x0000_s1048" style="position:absolute;left:7823;top:9690;width:3080;height:65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eiS8IA&#10;AADcAAAADwAAAGRycy9kb3ducmV2LnhtbERPy2rCQBTdC/2H4Ra6EZ2YhQ3RMZSGKd0VH6DLa+aa&#10;hGbupJmppn/vLIQuD+e9LkbbiSsNvnWsYDFPQBBXzrRcKzjs9SwD4QOywc4xKfgjD8XmabLG3Lgb&#10;b+m6C7WIIexzVNCE0OdS+qohi37ueuLIXdxgMUQ41NIMeIvhtpNpkiylxZZjQ4M9vTdUfe9+rYI6&#10;01+vfNKZPrblB001Ls7lj1Ivz+PbCkSgMfyLH+5PoyBN4/x4Jh4B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56JLwgAAANwAAAAPAAAAAAAAAAAAAAAAAJgCAABkcnMvZG93&#10;bnJldi54bWxQSwUGAAAAAAQABAD1AAAAhw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их обязательность</w:t>
                        </w:r>
                      </w:p>
                    </w:txbxContent>
                  </v:textbox>
                </v:roundrect>
                <v:roundrect id="AutoShape 117" o:spid="_x0000_s1049" style="position:absolute;left:7823;top:10344;width:3080;height:62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sH0MUA&#10;AADcAAAADwAAAGRycy9kb3ducmV2LnhtbESPT2vCQBTE74LfYXmCl1I3yaEN0VVEWemt+Afs8Zl9&#10;TUKzb9PsVtNv7xYKHoeZ+Q2zWA22FVfqfeNYQTpLQBCXzjRcKTgd9XMOwgdkg61jUvBLHlbL8WiB&#10;hXE33tP1ECoRIewLVFCH0BVS+rImi37mOuLofbreYoiyr6Tp8RbhtpVZkrxIiw3HhRo72tRUfh1+&#10;rIIq1++v/KFzfW62O3rSmF6230pNJ8N6DiLQEB7h//abUZBlK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qwfQxQAAANwAAAAPAAAAAAAAAAAAAAAAAJgCAABkcnMv&#10;ZG93bnJldi54bWxQSwUGAAAAAAQABAD1AAAAig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их 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безэквивалентность</w:t>
                        </w:r>
                        <w:proofErr w:type="spellEnd"/>
                      </w:p>
                    </w:txbxContent>
                  </v:textbox>
                </v:roundrect>
                <v:roundrect id="AutoShape 118" o:spid="_x0000_s1050" style="position:absolute;left:2314;top:2892;width:8293;height:83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Zp8QA&#10;AADcAAAADwAAAGRycy9kb3ducmV2LnhtbESPQWvCQBSE70L/w/IKXopuzKEN0VVKZaW3UhX0+Mw+&#10;k2D2bcyumv77riB4HGbmG2a26G0jrtT52rGCyTgBQVw4U3OpYLvRowyED8gGG8ek4I88LOYvgxnm&#10;xt34l67rUIoIYZ+jgiqENpfSFxVZ9GPXEkfv6DqLIcqulKbDW4TbRqZJ8i4t1hwXKmzpq6LitL5Y&#10;BWWmfz54rzO9q5cretM4OSzPSg1f+88piEB9eIYf7W+jIE1TuJ+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5maf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Налоги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- экономическая категория, участвуют в перераспределении национального дохода</w:t>
                        </w:r>
                      </w:p>
                      <w:p w:rsidR="0026048A" w:rsidRDefault="0026048A" w:rsidP="0026048A"/>
                    </w:txbxContent>
                  </v:textbox>
                </v:roundre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119" o:spid="_x0000_s1051" type="#_x0000_t67" style="position:absolute;left:3727;top:3727;width:678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gcMcA&#10;AADcAAAADwAAAGRycy9kb3ducmV2LnhtbESPQWvCQBSE74X+h+UVvBTdmEqR6CqloLWXYqOC3l6z&#10;r9m02bdpdtX033cLgsdhZr5hpvPO1uJEra8cKxgOEhDEhdMVlwq2m0V/DMIHZI21Y1LwSx7ms9ub&#10;KWbanfmdTnkoRYSwz1CBCaHJpPSFIYt+4Bri6H261mKIsi2lbvEc4baWaZI8SosVxwWDDT0bKr7z&#10;o1XwYl9/tvv1l3nb8erAzej+Y5kflerddU8TEIG6cA1f2iutIE0f4P9MPAJy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zIHDHAAAA3AAAAA8AAAAAAAAAAAAAAAAAmAIAAGRy&#10;cy9kb3ducmV2LnhtbFBLBQYAAAAABAAEAPUAAACMAwAAAAA=&#10;" strokeweight="1pt">
                  <o:lock v:ext="edit" aspectratio="t"/>
                </v:shape>
                <v:shape id="AutoShape 120" o:spid="_x0000_s1052" type="#_x0000_t67" style="position:absolute;left:8674;top:3727;width:678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4BMcA&#10;AADcAAAADwAAAGRycy9kb3ducmV2LnhtbESPQWvCQBSE74X+h+UVeim6MYiU6CpSqLWXolFBb8/s&#10;M5s2+zbNrpr++26h4HGYmW+YyayztbhQ6yvHCgb9BARx4XTFpYLt5rX3DMIHZI21Y1LwQx5m0/u7&#10;CWbaXXlNlzyUIkLYZ6jAhNBkUvrCkEXfdw1x9E6utRiibEupW7xGuK1lmiQjabHiuGCwoRdDxVd+&#10;tgre7Pv3dr/6NB87Xh64GT4dF/lZqceHbj4GEagLt/B/e6kVpOkQ/s7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auATHAAAA3AAAAA8AAAAAAAAAAAAAAAAAmAIAAGRy&#10;cy9kb3ducmV2LnhtbFBLBQYAAAAABAAEAPUAAACMAwAAAAA=&#10;" strokeweight="1pt">
                  <o:lock v:ext="edit" aspectratio="t"/>
                </v:shape>
                <v:shape id="AutoShape 121" o:spid="_x0000_s1053" type="#_x0000_t32" style="position:absolute;left:5857;top:3727;width:12;height:45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WhMQAAADcAAAADwAAAGRycy9kb3ducmV2LnhtbESPQYvCMBSE7wv+h/CEvSyaWtCt1Sju&#10;woJ4Uxfx+GiebbF5KU1a6783guBxmJlvmOW6N5XoqHGlZQWTcQSCOLO65FzB//FvlIBwHlljZZkU&#10;3MnBejX4WGKq7Y331B18LgKEXYoKCu/rVEqXFWTQjW1NHLyLbQz6IJtc6gZvAW4qGUfRTBosOSwU&#10;WNNvQdn10BoFbbX7OrYnP+nyn+77ksyTc392Sn0O+80ChKfev8Ov9lYriOMp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F9aExAAAANwAAAAPAAAAAAAAAAAA&#10;AAAAAKECAABkcnMvZG93bnJldi54bWxQSwUGAAAAAAQABAD5AAAAkgMAAAAA&#10;" strokeweight="1pt">
                  <o:lock v:ext="edit" aspectratio="t"/>
                </v:shape>
                <v:shape id="AutoShape 122" o:spid="_x0000_s1054" type="#_x0000_t32" style="position:absolute;left:5630;top:8246;width:23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yA1sQAAADcAAAADwAAAGRycy9kb3ducmV2LnhtbESPT2sCMRDF70K/Q5iCN826iMjWKEUQ&#10;W/Din4PHYTPdrE0m2yTV9ds3BcHj4837vXmLVe+suFKIrWcFk3EBgrj2uuVGwem4Gc1BxISs0Xom&#10;BXeKsFq+DBZYaX/jPV0PqREZwrFCBSalrpIy1oYcxrHviLP35YPDlGVopA54y3BnZVkUM+mw5dxg&#10;sKO1ofr78OvyG5fLztqtvDf76c85lNvN59RYpYav/fsbiER9eh4/0h9aQVnO4H9MJ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3IDW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123" o:spid="_x0000_s1055" type="#_x0000_t67" style="position:absolute;left:8674;top:5496;width:77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mc8cA&#10;AADcAAAADwAAAGRycy9kb3ducmV2LnhtbESPQWvCQBSE74X+h+UVvBTdGIqV6CqloLWXYqOC3l6z&#10;r9m02bdpdtX033cLgsdhZr5hpvPO1uJEra8cKxgOEhDEhdMVlwq2m0V/DMIHZI21Y1LwSx7ms9ub&#10;KWbanfmdTnkoRYSwz1CBCaHJpPSFIYt+4Bri6H261mKIsi2lbvEc4baWaZKMpMWK44LBhp4NFd/5&#10;0Sp4sa8/2/36y7zteHXg5uH+Y5kflerddU8TEIG6cA1f2iutIE0f4f9MPAJy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IJnPHAAAA3AAAAA8AAAAAAAAAAAAAAAAAmAIAAGRy&#10;cy9kb3ducmV2LnhtbFBLBQYAAAAABAAEAPUAAACMAwAAAAA=&#10;" strokeweight="1pt">
                  <o:lock v:ext="edit" aspectratio="t"/>
                </v:shape>
                <v:shape id="AutoShape 124" o:spid="_x0000_s1056" type="#_x0000_t32" style="position:absolute;left:7115;top:6189;width:0;height:19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Z5GsEAAADcAAAADwAAAGRycy9kb3ducmV2LnhtbERPy4rCMBTdC/MP4Q64EU3tQmunqejA&#10;wODOB+Ly0lzbMs1NadJa/36yEFwezjvbjqYRA3WutqxguYhAEBdW11wquJx/5gkI55E1NpZJwZMc&#10;bPOPSYaptg8+0nDypQgh7FJUUHnfplK6oiKDbmFb4sDdbWfQB9iVUnf4COGmkXEUraTBmkNDhS19&#10;V1T8nXqjoG8Os3N/9cuh3A/re7JJbuPNKTX9HHdfIDyN/i1+uX+1gjgOa8OZcARk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6FnkawQAAANwAAAAPAAAAAAAAAAAAAAAA&#10;AKECAABkcnMvZG93bnJldi54bWxQSwUGAAAAAAQABAD5AAAAjwMAAAAA&#10;" strokeweight="1pt">
                  <o:lock v:ext="edit" aspectratio="t"/>
                </v:shape>
                <v:shape id="AutoShape 125" o:spid="_x0000_s1057" type="#_x0000_t32" style="position:absolute;left:7115;top:6934;width:276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omgcQAAADcAAAADwAAAGRycy9kb3ducmV2LnhtbESPQWvCQBSE74X+h+UJvdVNIkhNXcUK&#10;tr1WQ8+P7DMbzb5ds1sT/31XKPQ4zMw3zHI92k5cqQ+tYwX5NANBXDvdcqOgOuyeX0CEiKyxc0wK&#10;bhRgvXp8WGKp3cBfdN3HRiQIhxIVmBh9KWWoDVkMU+eJk3d0vcWYZN9I3eOQ4LaTRZbNpcWW04JB&#10;T1tD9Xn/YxX4aubyzeX2sasPxldD/v02O70r9TQZN68gIo3xP/zX/tQKimIB9zPp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SiaB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126" o:spid="_x0000_s1058" type="#_x0000_t32" style="position:absolute;left:7115;top:8180;width:2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kZwcAAAADcAAAADwAAAGRycy9kb3ducmV2LnhtbERPz2vCMBS+C/sfwhvspmktiHRGcYLb&#10;rtPi+dG8NdXmJWuirf/9chA8fny/V5vRduJGfWgdK8hnGQji2umWGwXVcT9dgggRWWPnmBTcKcBm&#10;/TJZYandwD90O8RGpBAOJSowMfpSylAbshhmzhMn7tf1FmOCfSN1j0MKt52cZ9lCWmw5NRj0tDNU&#10;Xw5Xq8BXhcu3f/evfX00vhry00dx/lTq7XXcvoOINMan+OH+1grmRZqfzqQjIN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upGcHAAAAA3AAAAA8AAAAAAAAAAAAAAAAA&#10;oQIAAGRycy9kb3ducmV2LnhtbFBLBQYAAAAABAAEAPkAAACOAwAAAAA=&#10;" strokeweight="1pt">
                  <v:stroke endarrow="block"/>
                  <o:lock v:ext="edit" aspectratio="t"/>
                </v:shape>
                <v:shape id="AutoShape 127" o:spid="_x0000_s1059" type="#_x0000_t32" style="position:absolute;left:6426;top:3727;width:0;height:52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W8WsMAAADcAAAADwAAAGRycy9kb3ducmV2LnhtbESPQWvCQBSE74X+h+UVequbGCiSuooW&#10;tF6roedH9jWbmn27za4m/ntXEDwOM/MNM1+OthNn6kPrWEE+yUAQ10633CioDpu3GYgQkTV2jknB&#10;hQIsF89Pcyy1G/ibzvvYiAThUKICE6MvpQy1IYth4jxx8n5dbzEm2TdS9zgkuO3kNMvepcWW04JB&#10;T5+G6uP+ZBX4qnD56v/ytakPxldD/rMu/rZKvb6Mqw8Qkcb4CN/bO61gWuRwO5OOgFx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lvFrDAAAA3AAAAA8AAAAAAAAAAAAA&#10;AAAAoQIAAGRycy9kb3ducmV2LnhtbFBLBQYAAAAABAAEAPkAAACRAwAAAAA=&#10;" strokeweight="1pt">
                  <v:stroke endarrow="block"/>
                  <o:lock v:ext="edit" aspectratio="t"/>
                </v:shape>
                <v:shape id="AutoShape 128" o:spid="_x0000_s1060" type="#_x0000_t32" style="position:absolute;left:7176;top:9690;width:0;height:8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fYLcQAAADcAAAADwAAAGRycy9kb3ducmV2LnhtbESPQYvCMBSE7wv+h/CEvSyaWsGt1Sju&#10;woJ4Uxfx+GiebbF5KU1a6783guBxmJlvmOW6N5XoqHGlZQWTcQSCOLO65FzB//FvlIBwHlljZZkU&#10;3MnBejX4WGKq7Y331B18LgKEXYoKCu/rVEqXFWTQjW1NHLyLbQz6IJtc6gZvAW4qGUfRTBosOSwU&#10;WNNvQdn10BoFbbX7OrYnP+nyn+77ksyTc392Sn0O+80ChKfev8Ov9lYriKcx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J9gtxAAAANwAAAAPAAAAAAAAAAAA&#10;AAAAAKECAABkcnMvZG93bnJldi54bWxQSwUGAAAAAAQABAD5AAAAkgMAAAAA&#10;" strokeweight="1pt">
                  <o:lock v:ext="edit" aspectratio="t"/>
                </v:shape>
                <v:shape id="AutoShape 129" o:spid="_x0000_s1061" type="#_x0000_t32" style="position:absolute;left:7176;top:10588;width: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uHtsMAAADcAAAADwAAAGRycy9kb3ducmV2LnhtbESPQWvCQBSE74X+h+UVequbGCiSuooW&#10;tF6roedH9jWbmn27za4m/ntXEDwOM/MNM1+OthNn6kPrWEE+yUAQ10633CioDpu3GYgQkTV2jknB&#10;hQIsF89Pcyy1G/ibzvvYiAThUKICE6MvpQy1IYth4jxx8n5dbzEm2TdS9zgkuO3kNMvepcWW04JB&#10;T5+G6uP+ZBX4qnD56v/ytakPxldD/rMu/rZKvb6Mqw8Qkcb4CN/bO61gWhRwO5OOgFx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7h7bDAAAA3AAAAA8AAAAAAAAAAAAA&#10;AAAAoQIAAGRycy9kb3ducmV2LnhtbFBLBQYAAAAABAAEAPkAAACRAwAAAAA=&#10;" strokeweight="1pt">
                  <v:stroke endarrow="block"/>
                  <o:lock v:ext="edit" aspectratio="t"/>
                </v:shape>
                <v:shape id="AutoShape 130" o:spid="_x0000_s1062" type="#_x0000_t32" style="position:absolute;left:7208;top:9984;width: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IfwsQAAADcAAAADwAAAGRycy9kb3ducmV2LnhtbESPQWvCQBSE74X+h+UJvdVNjBRJXcUK&#10;tr1WQ8+P7DMbzb5ds1sT/31XKPQ4zMw3zHI92k5cqQ+tYwX5NANBXDvdcqOgOuyeFyBCRNbYOSYF&#10;NwqwXj0+LLHUbuAvuu5jIxKEQ4kKTIy+lDLUhiyGqfPEyTu63mJMsm+k7nFIcNvJWZa9SIstpwWD&#10;nraG6vP+xyrwVeHyzeX2sasPxldD/v1WnN6VepqMm1cQkcb4H/5rf2oFs2IO9zPp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kh/CxAAAANwAAAAPAAAAAAAAAAAA&#10;AAAAAKECAABkcnMvZG93bnJldi54bWxQSwUGAAAAAAQABAD5AAAAkgMAAAAA&#10;" strokeweight="1pt">
                  <v:stroke endarrow="block"/>
                  <o:lock v:ext="edit" aspectratio="t"/>
                </v:shape>
              </v:group>
            </w:pict>
          </mc:Fallback>
        </mc:AlternateContent>
      </w: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 7.1. Налоги, их сущность и содержание</w:t>
      </w:r>
    </w:p>
    <w:p w:rsidR="0026048A" w:rsidRDefault="0026048A" w:rsidP="0026048A">
      <w:pPr>
        <w:ind w:firstLine="567"/>
        <w:jc w:val="both"/>
        <w:rPr>
          <w:i/>
          <w:sz w:val="28"/>
          <w:szCs w:val="28"/>
        </w:rPr>
      </w:pPr>
    </w:p>
    <w:p w:rsidR="007515E2" w:rsidRDefault="007515E2" w:rsidP="0026048A">
      <w:pPr>
        <w:ind w:firstLine="567"/>
        <w:jc w:val="both"/>
        <w:rPr>
          <w:i/>
          <w:sz w:val="28"/>
          <w:szCs w:val="28"/>
        </w:rPr>
      </w:pPr>
    </w:p>
    <w:p w:rsidR="007515E2" w:rsidRDefault="007515E2" w:rsidP="0026048A">
      <w:pPr>
        <w:ind w:firstLine="567"/>
        <w:jc w:val="both"/>
        <w:rPr>
          <w:i/>
          <w:sz w:val="28"/>
          <w:szCs w:val="28"/>
        </w:rPr>
      </w:pPr>
    </w:p>
    <w:p w:rsidR="007515E2" w:rsidRDefault="007515E2" w:rsidP="0026048A">
      <w:pPr>
        <w:ind w:firstLine="567"/>
        <w:jc w:val="both"/>
        <w:rPr>
          <w:i/>
          <w:sz w:val="28"/>
          <w:szCs w:val="28"/>
        </w:rPr>
      </w:pPr>
    </w:p>
    <w:p w:rsidR="007515E2" w:rsidRDefault="007515E2" w:rsidP="0026048A">
      <w:pPr>
        <w:ind w:firstLine="567"/>
        <w:jc w:val="both"/>
        <w:rPr>
          <w:i/>
          <w:sz w:val="28"/>
          <w:szCs w:val="28"/>
        </w:rPr>
      </w:pPr>
    </w:p>
    <w:p w:rsidR="007515E2" w:rsidRDefault="007515E2" w:rsidP="0026048A">
      <w:pPr>
        <w:ind w:firstLine="567"/>
        <w:jc w:val="both"/>
        <w:rPr>
          <w:i/>
          <w:sz w:val="28"/>
          <w:szCs w:val="28"/>
        </w:rPr>
      </w:pPr>
    </w:p>
    <w:p w:rsidR="007515E2" w:rsidRDefault="007515E2" w:rsidP="0026048A">
      <w:pPr>
        <w:ind w:firstLine="567"/>
        <w:jc w:val="both"/>
        <w:rPr>
          <w:i/>
          <w:sz w:val="28"/>
          <w:szCs w:val="28"/>
        </w:rPr>
      </w:pPr>
    </w:p>
    <w:p w:rsidR="007515E2" w:rsidRDefault="007515E2" w:rsidP="0026048A">
      <w:pPr>
        <w:ind w:firstLine="567"/>
        <w:jc w:val="both"/>
        <w:rPr>
          <w:i/>
          <w:sz w:val="28"/>
          <w:szCs w:val="28"/>
        </w:rPr>
      </w:pPr>
    </w:p>
    <w:p w:rsidR="007515E2" w:rsidRDefault="007515E2" w:rsidP="0026048A">
      <w:pPr>
        <w:ind w:firstLine="567"/>
        <w:jc w:val="both"/>
        <w:rPr>
          <w:i/>
          <w:sz w:val="28"/>
          <w:szCs w:val="28"/>
        </w:rPr>
      </w:pPr>
    </w:p>
    <w:p w:rsidR="007515E2" w:rsidRDefault="007515E2" w:rsidP="0026048A">
      <w:pPr>
        <w:ind w:firstLine="567"/>
        <w:jc w:val="both"/>
        <w:rPr>
          <w:i/>
          <w:sz w:val="28"/>
          <w:szCs w:val="28"/>
        </w:rPr>
      </w:pPr>
    </w:p>
    <w:p w:rsidR="0026048A" w:rsidRDefault="0026048A" w:rsidP="0026048A">
      <w:pPr>
        <w:ind w:firstLine="567"/>
        <w:jc w:val="both"/>
        <w:rPr>
          <w:i/>
          <w:sz w:val="28"/>
          <w:szCs w:val="28"/>
        </w:rPr>
      </w:pPr>
    </w:p>
    <w:p w:rsidR="0026048A" w:rsidRDefault="0026048A" w:rsidP="0026048A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Налоги, их виды, признаки и функции</w:t>
      </w:r>
      <w:r>
        <w:rPr>
          <w:sz w:val="28"/>
          <w:szCs w:val="28"/>
        </w:rPr>
        <w:t xml:space="preserve"> представлены на рисунке 7.2.</w:t>
      </w:r>
    </w:p>
    <w:p w:rsidR="0026048A" w:rsidRDefault="0026048A" w:rsidP="0026048A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C541E28" wp14:editId="5215B168">
                <wp:simplePos x="0" y="0"/>
                <wp:positionH relativeFrom="column">
                  <wp:posOffset>367665</wp:posOffset>
                </wp:positionH>
                <wp:positionV relativeFrom="paragraph">
                  <wp:posOffset>128270</wp:posOffset>
                </wp:positionV>
                <wp:extent cx="5825490" cy="8229600"/>
                <wp:effectExtent l="0" t="0" r="22860" b="19050"/>
                <wp:wrapNone/>
                <wp:docPr id="147" name="Группа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825490" cy="8229600"/>
                          <a:chOff x="1701" y="1888"/>
                          <a:chExt cx="9174" cy="12026"/>
                        </a:xfrm>
                      </wpg:grpSpPr>
                      <wps:wsp>
                        <wps:cNvPr id="148" name="AutoShape 1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429" y="1888"/>
                            <a:ext cx="4029" cy="6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Налоги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AutoShape 133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4654" y="279"/>
                            <a:ext cx="936" cy="582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Налоги как экономическая категория выполняют две основные функции: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AutoShape 134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9039" y="2090"/>
                            <a:ext cx="935" cy="24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1) Фискальная</w:t>
                              </w:r>
                            </w:p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2) Регулирующая</w:t>
                              </w:r>
                            </w:p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AutoShape 13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12" y="2306"/>
                            <a:ext cx="0" cy="210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AutoShape 13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113" y="8872"/>
                            <a:ext cx="2320" cy="70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Признаки налогов: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AutoShape 137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9063" y="8803"/>
                            <a:ext cx="659" cy="25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r>
                                <w:rPr>
                                  <w:sz w:val="24"/>
                                  <w:szCs w:val="24"/>
                                </w:rPr>
                                <w:t>1 Административный</w:t>
                              </w:r>
                              <w:r>
                                <w:t xml:space="preserve"> признак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AutoShape 138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9114" y="9663"/>
                            <a:ext cx="558" cy="25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2 Способ взимания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AutoShape 139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9084" y="10455"/>
                            <a:ext cx="617" cy="25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3 Источник уплаты налога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AutoShape 1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440" y="4005"/>
                            <a:ext cx="5175" cy="52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Основные виды налогов:</w:t>
                              </w:r>
                            </w:p>
                            <w:p w:rsidR="0026048A" w:rsidRDefault="0026048A" w:rsidP="0026048A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AutoShape 141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10548" y="4533"/>
                            <a:ext cx="326" cy="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AutoShape 142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4287" y="2668"/>
                            <a:ext cx="946" cy="555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КПН является одним из основных видов налогов, формирующих доходную базу бюджетной системы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AutoShape 143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0875" y="2307"/>
                            <a:ext cx="0" cy="7077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AutoShape 144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4776" y="4534"/>
                            <a:ext cx="6" cy="29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AutoShape 145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3815" y="4048"/>
                            <a:ext cx="1852" cy="55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НДС 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отчисления в бюджет части стоимости облагаемого оборота по реализации, добавленной в процессе производства и обращения товаров, а также отчисления при импорте товаров на территорию РК.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AutoShape 146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4142" y="5616"/>
                            <a:ext cx="1176" cy="548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Акцизы представляют собой один из видов косвенных налогов на потребление, которые включаются в цену товара.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1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32" y="4133"/>
                            <a:ext cx="728" cy="275"/>
                          </a:xfrm>
                          <a:prstGeom prst="rightArrow">
                            <a:avLst>
                              <a:gd name="adj1" fmla="val 50000"/>
                              <a:gd name="adj2" fmla="val 66182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AutoShape 148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4282" y="6570"/>
                            <a:ext cx="847" cy="55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suppressAutoHyphens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ИПН облагаются все доходы граждан, осуществляющих хозяйственную деятельность.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AutoShape 1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113" y="4005"/>
                            <a:ext cx="2455" cy="111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Основные объекты налогового регулирования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AutoShape 1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780" y="5393"/>
                            <a:ext cx="2893" cy="32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suppressAutoHyphens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производство, </w:t>
                              </w:r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про-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цесс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>, отдельные от-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расли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, сектора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эконо-мики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>, региональная структура хозяйства, капиталовложения, цены, НИОКР, внешнеэкономические связи, окружающая среда и др.</w:t>
                              </w:r>
                            </w:p>
                            <w:p w:rsidR="0026048A" w:rsidRDefault="0026048A" w:rsidP="0026048A">
                              <w:pPr>
                                <w:ind w:left="-142" w:right="-127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AutoShape 15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9471" y="5119"/>
                            <a:ext cx="1" cy="27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AutoShape 1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32" y="3086"/>
                            <a:ext cx="479" cy="275"/>
                          </a:xfrm>
                          <a:prstGeom prst="rightArrow">
                            <a:avLst>
                              <a:gd name="adj1" fmla="val 50000"/>
                              <a:gd name="adj2" fmla="val 43545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AutoShape 153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9084" y="11322"/>
                            <a:ext cx="618" cy="25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4 Степень обложения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AutoShape 154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9084" y="12105"/>
                            <a:ext cx="617" cy="25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r>
                                <w:rPr>
                                  <w:sz w:val="24"/>
                                  <w:szCs w:val="24"/>
                                </w:rPr>
                                <w:t>5 Направление</w:t>
                              </w:r>
                              <w:r>
                                <w:t xml:space="preserve"> использование налогов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AutoShape 15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893" y="9209"/>
                            <a:ext cx="1" cy="4187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AutoShape 156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860" y="9209"/>
                            <a:ext cx="22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AutoShape 157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927" y="10058"/>
                            <a:ext cx="186" cy="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58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7893" y="10998"/>
                            <a:ext cx="264" cy="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AutoShape 15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927" y="11737"/>
                            <a:ext cx="186" cy="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AutoShape 16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927" y="12602"/>
                            <a:ext cx="186" cy="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16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893" y="13395"/>
                            <a:ext cx="187" cy="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AutoShape 162"/>
                        <wps:cNvSpPr>
                          <a:spLocks noChangeAspect="1" noChangeArrowheads="1"/>
                        </wps:cNvSpPr>
                        <wps:spPr bwMode="auto">
                          <a:xfrm rot="10800000">
                            <a:off x="10431" y="9111"/>
                            <a:ext cx="443" cy="273"/>
                          </a:xfrm>
                          <a:prstGeom prst="rightArrow">
                            <a:avLst>
                              <a:gd name="adj1" fmla="val 50000"/>
                              <a:gd name="adj2" fmla="val 40568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AutoShape 163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4070" y="8177"/>
                            <a:ext cx="1234" cy="55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Налоги и специальные платежи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недропользо-вателей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состоят из: налога на сверхприбыль, налога на сырую нефть, бонусов, роялти и др.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AutoShape 164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4027" y="9473"/>
                            <a:ext cx="1357" cy="55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Социальный налог является одним из видов прямых налогов, которые уплачивают организации как работодатель за своих работников.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AutoShape 165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4413" y="7286"/>
                            <a:ext cx="567" cy="55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Земельный налог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AutoShape 166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01" y="10807"/>
                            <a:ext cx="245" cy="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AutoShape 167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12" y="4833"/>
                            <a:ext cx="3064" cy="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68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01" y="6978"/>
                            <a:ext cx="245" cy="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AutoShape 16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38" y="8445"/>
                            <a:ext cx="246" cy="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AutoShape 17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38" y="5390"/>
                            <a:ext cx="246" cy="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AutoShape 17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44" y="9381"/>
                            <a:ext cx="246" cy="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AutoShape 172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38" y="11824"/>
                            <a:ext cx="246" cy="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AutoShape 173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38" y="13073"/>
                            <a:ext cx="246" cy="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AutoShape 174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4410" y="10311"/>
                            <a:ext cx="553" cy="55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Налог на транспортные средства.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AutoShape 17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45" y="13589"/>
                            <a:ext cx="245" cy="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AutoShape 176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4403" y="10871"/>
                            <a:ext cx="567" cy="55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Налог на имущество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Line 177"/>
                        <wps:cNvCnPr/>
                        <wps:spPr bwMode="auto">
                          <a:xfrm>
                            <a:off x="8080" y="3217"/>
                            <a:ext cx="24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178"/>
                        <wps:cNvCnPr/>
                        <wps:spPr bwMode="auto">
                          <a:xfrm>
                            <a:off x="1744" y="9983"/>
                            <a:ext cx="20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AutoShape 17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31" y="2307"/>
                            <a:ext cx="2698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AutoShape 180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8458" y="2306"/>
                            <a:ext cx="2417" cy="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AutoShape 18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731" y="4833"/>
                            <a:ext cx="13" cy="8756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7" o:spid="_x0000_s1063" style="position:absolute;left:0;text-align:left;margin-left:28.95pt;margin-top:10.1pt;width:458.7pt;height:9in;z-index:251662336" coordorigin="1701,1888" coordsize="9174,12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">
                <o:lock v:ext="edit" aspectratio="t"/>
                <v:roundrect id="AutoShape 132" o:spid="_x0000_s1064" style="position:absolute;left:4429;top:1888;width:4029;height:62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sqkcUA&#10;AADcAAAADwAAAGRycy9kb3ducmV2LnhtbESPQWvCQBCF7wX/wzKFXopuLKWG1FVE2dKb1Ap6HLPT&#10;JDQ7G7NbTf995yD0NsN789438+XgW3WhPjaBDUwnGSjiMriGKwP7TzvOQcWE7LANTAZ+KcJyMbqb&#10;Y+HClT/oskuVkhCOBRqoU+oKrWNZk8c4CR2xaF+h95hk7SvterxKuG/1U5a9aI8NS0ONHa1rKr93&#10;P95AldvtjI82t4dm80aPFqenzdmYh/th9Qoq0ZD+zbfrdyf4z0Irz8gE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ayqRxQAAANwAAAAPAAAAAAAAAAAAAAAAAJgCAABkcnMv&#10;ZG93bnJldi54bWxQSwUGAAAAAAQABAD1AAAAig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Налоги</w:t>
                        </w:r>
                      </w:p>
                    </w:txbxContent>
                  </v:textbox>
                </v:roundrect>
                <v:roundrect id="AutoShape 133" o:spid="_x0000_s1065" style="position:absolute;left:4654;top:279;width:936;height:5821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JHo8QA&#10;AADcAAAADwAAAGRycy9kb3ducmV2LnhtbERPTWvCQBC9C/6HZYTedKOGqqmrqDTQHjxoC3ocstMk&#10;mJ2Nu1tN/323UPA2j/c5y3VnGnEj52vLCsajBARxYXXNpYLPj3w4B+EDssbGMin4IQ/rVb+3xEzb&#10;Ox/odgyliCHsM1RQhdBmUvqiIoN+ZFviyH1ZZzBE6EqpHd5juGnkJEmepcGaY0OFLe0qKi7Hb6Mg&#10;zS9pYq6H+X6cn7eL6cm9v8qZUk+DbvMCIlAXHuJ/95uO89MF/D0TL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iR6P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Налоги как экономическая категория выполняют две основные функции:   </w:t>
                        </w:r>
                      </w:p>
                    </w:txbxContent>
                  </v:textbox>
                </v:roundrect>
                <v:roundrect id="AutoShape 134" o:spid="_x0000_s1066" style="position:absolute;left:9039;top:2090;width:935;height:2415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F448cA&#10;AADcAAAADwAAAGRycy9kb3ducmV2LnhtbESPT0/CQBDF7yZ+h82YeJMtAgqFhYixCR488CeB46Q7&#10;tg3d2bq7Qv32zsHE20zem/d+s1j1rlUXCrHxbGA4yEARl942XBk47IuHKaiYkC22nsnAD0VYLW9v&#10;Fphbf+UtXXapUhLCMUcDdUpdrnUsa3IYB74jFu3TB4dJ1lBpG/Aq4a7Vj1n2pB02LA01dvRaU3ne&#10;fTsD4+I8ztzXdvoxLE7r2egY3t/0szH3d/3LHFSiPv2b/643VvAngi/PyAR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BeOPHAAAA3AAAAA8AAAAAAAAAAAAAAAAAmAIAAGRy&#10;cy9kb3ducmV2LnhtbFBLBQYAAAAABAAEAPUAAACM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1) Фискальная</w:t>
                        </w:r>
                      </w:p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2) Регулирующая</w:t>
                        </w:r>
                      </w:p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5" o:spid="_x0000_s1067" type="#_x0000_t32" style="position:absolute;left:1712;top:2306;width:0;height:21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/ChsEAAADcAAAADwAAAGRycy9kb3ducmV2LnhtbERPTYvCMBC9L/gfwgh7WTSt4FqrUVRY&#10;EG+rIh6HZmyLzaQ0ae3++40geJvH+5zlujeV6KhxpWUF8TgCQZxZXXKu4Hz6GSUgnEfWWFkmBX/k&#10;YL0afCwx1fbBv9QdfS5CCLsUFRTe16mULivIoBvbmjhwN9sY9AE2udQNPkK4qeQkir6lwZJDQ4E1&#10;7QrK7sfWKGirw9epvfi4y7fd7JbMk2t/dUp9DvvNAoSn3r/FL/deh/nTGJ7PhAv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D8KGwQAAANwAAAAPAAAAAAAAAAAAAAAA&#10;AKECAABkcnMvZG93bnJldi54bWxQSwUGAAAAAAQABAD5AAAAjwMAAAAA&#10;" strokeweight="1pt">
                  <o:lock v:ext="edit" aspectratio="t"/>
                </v:shape>
                <v:roundrect id="AutoShape 136" o:spid="_x0000_s1068" style="position:absolute;left:8113;top:8872;width:2320;height:70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qLpsIA&#10;AADcAAAADwAAAGRycy9kb3ducmV2LnhtbERPTWvCQBC9F/oflil4KbpR0IboKkVZ8Va0BT2O2TEJ&#10;zc7G7Krx33cFobd5vM+ZLTpbiyu1vnKsYDhIQBDnzlRcKPj51v0UhA/IBmvHpOBOHhbz15cZZsbd&#10;eEvXXShEDGGfoYIyhCaT0uclWfQD1xBH7uRaiyHCtpCmxVsMt7UcJclEWqw4NpTY0LKk/Hd3sQqK&#10;VH998EGnel+t1vSucXhcnZXqvXWfUxCBuvAvfro3Js4fj+DxTLx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WoumwgAAANwAAAAPAAAAAAAAAAAAAAAAAJgCAABkcnMvZG93&#10;bnJldi54bWxQSwUGAAAAAAQABAD1AAAAhw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Признаки налогов:</w:t>
                        </w:r>
                      </w:p>
                    </w:txbxContent>
                  </v:textbox>
                </v:roundrect>
                <v:roundrect id="AutoShape 137" o:spid="_x0000_s1069" style="position:absolute;left:9063;top:8803;width:659;height:256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mlMQA&#10;AADcAAAADwAAAGRycy9kb3ducmV2LnhtbERPS2sCMRC+C/6HMEJvNeujPlaj2NIFPXjQFtrjsBl3&#10;FzeTNUl1++9NoeBtPr7nLNetqcWVnK8sKxj0ExDEudUVFwo+P7LnGQgfkDXWlknBL3lYr7qdJaba&#10;3vhA12MoRAxhn6KCMoQmldLnJRn0fdsQR+5kncEQoSukdniL4aaWwySZSIMVx4YSG3orKT8ff4yC&#10;cXYeJ+ZymO0H2ffrfPTldu9yqtRTr90sQARqw0P8797qOP9lBH/PxAv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T5pT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r>
                          <w:rPr>
                            <w:sz w:val="24"/>
                            <w:szCs w:val="24"/>
                          </w:rPr>
                          <w:t>1 Административный</w:t>
                        </w:r>
                        <w:r>
                          <w:t xml:space="preserve"> признак</w:t>
                        </w:r>
                      </w:p>
                    </w:txbxContent>
                  </v:textbox>
                </v:roundrect>
                <v:roundrect id="AutoShape 138" o:spid="_x0000_s1070" style="position:absolute;left:9114;top:9663;width:558;height:256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p+4MQA&#10;AADcAAAADwAAAGRycy9kb3ducmV2LnhtbERPS2vCQBC+C/6HZYTe6kYbq01dxZYG9NCDD7DHITtN&#10;gtnZdHer6b93hYK3+fieM192phFncr62rGA0TEAQF1bXXCo47PPHGQgfkDU2lknBH3lYLvq9OWba&#10;XnhL510oRQxhn6GCKoQ2k9IXFRn0Q9sSR+7bOoMhQldK7fASw00jx0nyLA3WHBsqbOm9ouK0+zUK&#10;0vyUJuZnO/sc5V9vL09Ht/mQU6UeBt3qFUSgLtzF/+61jvMnKdyeiRf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6fuD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 Способ взимания</w:t>
                        </w:r>
                      </w:p>
                    </w:txbxContent>
                  </v:textbox>
                </v:roundrect>
                <v:roundrect id="AutoShape 139" o:spid="_x0000_s1071" style="position:absolute;left:9084;top:10455;width:617;height:256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bbe8QA&#10;AADcAAAADwAAAGRycy9kb3ducmV2LnhtbERPS2sCMRC+C/0PYQreNGvV1m6NUqUL9tCDD9DjsJnu&#10;Lm4m2yTV9d8bQfA2H99zpvPW1OJEzleWFQz6CQji3OqKCwW7bdabgPABWWNtmRRcyMN89tSZYqrt&#10;mdd02oRCxBD2KSooQ2hSKX1ekkHftw1x5H6tMxgidIXUDs8x3NTyJUlepcGKY0OJDS1Lyo+bf6Ng&#10;lB1HiflbT34G2WHxPty77y/5plT3uf38ABGoDQ/x3b3Scf54DLdn4gV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223v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 Источник уплаты налога</w:t>
                        </w:r>
                      </w:p>
                    </w:txbxContent>
                  </v:textbox>
                </v:roundrect>
                <v:roundrect id="AutoShape 140" o:spid="_x0000_s1072" style="position:absolute;left:2440;top:4005;width:5175;height:52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GNpcIA&#10;AADcAAAADwAAAGRycy9kb3ducmV2LnhtbERPTWvCQBC9F/oflil4KbpRqA3RVUplpTdRC3ocs2MS&#10;mp1Ns6vGf+8Kgrd5vM+ZzjtbizO1vnKsYDhIQBDnzlRcKPjd6n4Kwgdkg7VjUnAlD/PZ68sUM+Mu&#10;vKbzJhQihrDPUEEZQpNJ6fOSLPqBa4gjd3StxRBhW0jT4iWG21qOkmQsLVYcG0ps6Luk/G9zsgqK&#10;VK8+ea9TvasWS3rXODws/pXqvXVfExCBuvAUP9w/Js7/GMP9mXiBn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Y2lwgAAANwAAAAPAAAAAAAAAAAAAAAAAJgCAABkcnMvZG93&#10;bnJldi54bWxQSwUGAAAAAAQABAD1AAAAhw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Основные виды налогов:</w:t>
                        </w:r>
                      </w:p>
                      <w:p w:rsidR="0026048A" w:rsidRDefault="0026048A" w:rsidP="0026048A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shape id="AutoShape 141" o:spid="_x0000_s1073" type="#_x0000_t32" style="position:absolute;left:10548;top:4533;width:326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M3TMUAAADcAAAADwAAAGRycy9kb3ducmV2LnhtbESPT2sCMRDF70K/Q5hCb5qt+KdsjVIK&#10;ooIXtYceh810szaZbJNU129vBMHbDO/93ryZLTpnxYlCbDwreB0UIIgrrxuuFXwdlv03EDEha7Se&#10;ScGFIizmT70ZltqfeUenfapFDuFYogKTUltKGStDDuPAt8RZ+/HBYcprqKUOeM7hzsphUUykw4bz&#10;BYMtfRqqfvf/Ltc4HrfWruSl3o3+vsNwtdyMjFXq5bn7eAeRqEsP851e68yNp3B7Jk8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M3TMUAAADcAAAADwAAAAAAAAAA&#10;AAAAAAChAgAAZHJzL2Rvd25yZXYueG1sUEsFBgAAAAAEAAQA+QAAAJMDAAAAAA==&#10;" strokeweight="1pt">
                  <v:stroke endarrow="block"/>
                  <o:lock v:ext="edit" aspectratio="t"/>
                </v:shape>
                <v:roundrect id="AutoShape 142" o:spid="_x0000_s1074" style="position:absolute;left:4287;top:2668;width:946;height:5552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05ccA&#10;AADcAAAADwAAAGRycy9kb3ducmV2LnhtbESPT0/CQBDF7yZ+h82YeJMtAgqFhYixCR488CeB46Q7&#10;tg3d2bq7Qv32zsHE20zem/d+s1j1rlUXCrHxbGA4yEARl942XBk47IuHKaiYkC22nsnAD0VYLW9v&#10;Fphbf+UtXXapUhLCMUcDdUpdrnUsa3IYB74jFu3TB4dJ1lBpG/Aq4a7Vj1n2pB02LA01dvRaU3ne&#10;fTsD4+I8ztzXdvoxLE7r2egY3t/0szH3d/3LHFSiPv2b/643VvAnQivPyAR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3dOXHAAAA3AAAAA8AAAAAAAAAAAAAAAAAmAIAAGRy&#10;cy9kb3ducmV2LnhtbFBLBQYAAAAABAAEAPUAAACM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КПН является одним из основных видов налогов, формирующих доходную базу бюджетной системы</w:t>
                        </w:r>
                      </w:p>
                    </w:txbxContent>
                  </v:textbox>
                </v:roundrect>
                <v:shape id="AutoShape 143" o:spid="_x0000_s1075" type="#_x0000_t32" style="position:absolute;left:10875;top:2307;width:0;height:70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nOgMIAAADcAAAADwAAAGRycy9kb3ducmV2LnhtbERPTYvCMBC9C/6HMIIX0VTB3VqNooIg&#10;e9u6iMehGdtiMylNWrv/frMgeJvH+5zNrjeV6KhxpWUF81kEgjizuuRcwc/lNI1BOI+ssbJMCn7J&#10;wW47HGww0fbJ39SlPhchhF2CCgrv60RKlxVk0M1sTRy4u20M+gCbXOoGnyHcVHIRRR/SYMmhocCa&#10;jgVlj7Q1Ctrqa3Jpr37e5Yfu8x6v4lt/c0qNR/1+DcJT79/il/usw/zlCv6fCRfI7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nOgMIAAADcAAAADwAAAAAAAAAAAAAA&#10;AAChAgAAZHJzL2Rvd25yZXYueG1sUEsFBgAAAAAEAAQA+QAAAJADAAAAAA==&#10;" strokeweight="1pt">
                  <o:lock v:ext="edit" aspectratio="t"/>
                </v:shape>
                <v:shape id="AutoShape 144" o:spid="_x0000_s1076" type="#_x0000_t32" style="position:absolute;left:4776;top:4534;width:6;height:29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ZlhcQAAADcAAAADwAAAGRycy9kb3ducmV2LnhtbESPQWsCMRCF7wX/Qxiht5pVRMrWKCKI&#10;LfSi9dDjsJlu1iaTNUl1/fedQ6G3ecz73rxZrofg1ZVS7iIbmE4qUMRNtB23Bk4fu6dnULkgW/SR&#10;ycCdMqxXo4cl1jbe+EDXY2mVhHCu0YArpa+1zo2jgHkSe2LZfcUUsIhMrbYJbxIevJ5V1UIH7Fgu&#10;OOxp66j5Pv4EqXE+v3u/1/f2ML98ptl+9zZ33pjH8bB5AVVoKP/mP/rVCreQ+vKMT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NmWFxAAAANwAAAAPAAAAAAAAAAAA&#10;AAAAAKECAABkcnMvZG93bnJldi54bWxQSwUGAAAAAAQABAD5AAAAkgMAAAAA&#10;" strokeweight="1pt">
                  <v:stroke endarrow="block"/>
                  <o:lock v:ext="edit" aspectratio="t"/>
                </v:shape>
                <v:roundrect id="AutoShape 145" o:spid="_x0000_s1077" style="position:absolute;left:3815;top:4048;width:1852;height:559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EXxcQA&#10;AADcAAAADwAAAGRycy9kb3ducmV2LnhtbERPTWvCQBC9F/wPyxR6q5tYsZq6ii0N6MGDacEeh+w0&#10;CWZn4+5W4793BaG3ebzPmS9704oTOd9YVpAOExDEpdUNVwq+v/LnKQgfkDW2lknBhTwsF4OHOWba&#10;nnlHpyJUIoawz1BBHUKXSenLmgz6oe2II/drncEQoaukdniO4aaVoySZSIMNx4YaO/qoqTwUf0bB&#10;OD+ME3PcTbdp/vM+e9m7zad8VerpsV+9gQjUh3/x3b3Wcf4khdsz8QK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F8X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НДС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sz w:val="24"/>
                            <w:szCs w:val="24"/>
                          </w:rPr>
                          <w:t>отчисления в бюджет части стоимости облагаемого оборота по реализации, добавленной в процессе производства и обращения товаров, а также отчисления при импорте товаров на территорию РК.</w:t>
                        </w:r>
                      </w:p>
                    </w:txbxContent>
                  </v:textbox>
                </v:roundrect>
                <v:roundrect id="AutoShape 146" o:spid="_x0000_s1078" style="position:absolute;left:4142;top:5616;width:1176;height:5482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JssQA&#10;AADcAAAADwAAAGRycy9kb3ducmV2LnhtbERPTWvCQBC9C/0PyxR6041WrEY3otJAe+hBK+hxyI5J&#10;SHY27m41/ffdQqG3ebzPWa1704obOV9bVjAeJSCIC6trLhUcP/PhHIQPyBpby6Tgmzyss4fBClNt&#10;77yn2yGUIoawT1FBFUKXSumLigz6ke2II3exzmCI0JVSO7zHcNPKSZLMpMGaY0OFHe0qKprDl1Ew&#10;zZtpYq77+cc4P28Xzyf3/ipflHp67DdLEIH68C/+c7/pOH82gd9n4gU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zibL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Акцизы представляют собой один из видов косвенных налогов на потребление, которые включаются в цену товара.</w:t>
                        </w:r>
                      </w:p>
                    </w:txbxContent>
                  </v:textbox>
                </v:roundre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47" o:spid="_x0000_s1079" type="#_x0000_t13" style="position:absolute;left:1732;top:4133;width:728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AjX8QA&#10;AADcAAAADwAAAGRycy9kb3ducmV2LnhtbESP3WrCQBCF74W+wzKF3ummVkSjq0hRqBUFfx5gzE6T&#10;0OxsyGw1vn1XELyb4ZzvzJnpvHWVulAjpWcD770EFHHmbcm5gdNx1R2BkoBssfJMBm4kMJ+9dKaY&#10;Wn/lPV0OIVcxhCVFA0UIdaq1ZAU5lJ6viaP24xuHIa5Nrm2D1xjuKt1PkqF2WHK8UGBNnwVlv4c/&#10;F2vcNgvZldvzYByWkjvBvlt/G/P22i4moAK14Wl+0F82csMPuD8TJ9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AI1/EAAAA3AAAAA8AAAAAAAAAAAAAAAAAmAIAAGRycy9k&#10;b3ducmV2LnhtbFBLBQYAAAAABAAEAPUAAACJAwAAAAA=&#10;" strokeweight="1pt">
                  <o:lock v:ext="edit" aspectratio="t"/>
                </v:shape>
                <v:roundrect id="AutoShape 148" o:spid="_x0000_s1080" style="position:absolute;left:4282;top:6570;width:847;height:552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a0XcQA&#10;AADcAAAADwAAAGRycy9kb3ducmV2LnhtbERPS2vCQBC+C/6HZQq96cY2+EhdRcVAe/DgA+xxyE6T&#10;YHY23V01/ffdQsHbfHzPmS8704gbOV9bVjAaJiCIC6trLhWcjvlgCsIHZI2NZVLwQx6Wi35vjpm2&#10;d97T7RBKEUPYZ6igCqHNpPRFRQb90LbEkfuyzmCI0JVSO7zHcNPIlyQZS4M1x4YKW9pUVFwOV6Mg&#10;zS9pYr73090o/1zPXs/uYysnSj0/das3EIG68BD/u991nD9O4e+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WtF3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suppressAutoHyphens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ИПН облагаются все доходы граждан, осуществляющих хозяйственную деятельность.</w:t>
                        </w:r>
                      </w:p>
                    </w:txbxContent>
                  </v:textbox>
                </v:roundrect>
                <v:roundrect id="AutoShape 149" o:spid="_x0000_s1081" style="position:absolute;left:8113;top:4005;width:2455;height:111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/Zb8IA&#10;AADcAAAADwAAAGRycy9kb3ducmV2LnhtbERPTWvCQBC9F/oflil4KbpRqA3RVUplpTdRC3ocs2MS&#10;mp1Ns6vGf+8Kgrd5vM+ZzjtbizO1vnKsYDhIQBDnzlRcKPjd6n4Kwgdkg7VjUnAlD/PZ68sUM+Mu&#10;vKbzJhQihrDPUEEZQpNJ6fOSLPqBa4gjd3StxRBhW0jT4iWG21qOkmQsLVYcG0ps6Luk/G9zsgqK&#10;VK8+ea9TvasWS3rXODws/pXqvXVfExCBuvAUP9w/Js4ff8D9mXiBn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39lvwgAAANwAAAAPAAAAAAAAAAAAAAAAAJgCAABkcnMvZG93&#10;bnJldi54bWxQSwUGAAAAAAQABAD1AAAAhwMAAAAA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Основные объекты налогового регулирования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:</w:t>
                        </w:r>
                      </w:p>
                    </w:txbxContent>
                  </v:textbox>
                </v:roundrect>
                <v:roundrect id="AutoShape 150" o:spid="_x0000_s1082" style="position:absolute;left:7780;top:5393;width:2893;height:320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1HGMMA&#10;AADcAAAADwAAAGRycy9kb3ducmV2LnhtbERPTWvCQBC9F/oflhG8lLrRQxpSN0EqK96kWmiP0+w0&#10;Cc3Oxuyq8d93BaG3ebzPWZaj7cSZBt86VjCfJSCIK2darhV8HPRzBsIHZIOdY1JwJQ9l8fiwxNy4&#10;C7/TeR9qEUPY56igCaHPpfRVQxb9zPXEkftxg8UQ4VBLM+AlhttOLpIklRZbjg0N9vTWUPW7P1kF&#10;daZ3L/ylM/3Zrjf0pHH+vT4qNZ2Mq1cQgcbwL767tybOT1O4PRMv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1HGMMAAADcAAAADwAAAAAAAAAAAAAAAACYAgAAZHJzL2Rv&#10;d25yZXYueG1sUEsFBgAAAAAEAAQA9QAAAIgDAAAAAA=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suppressAutoHyphens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производство, 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про-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цесс</w:t>
                        </w:r>
                        <w:proofErr w:type="spellEnd"/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, отдельные от-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расли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, сектора 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эконо-мики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>, региональная структура хозяйства, капиталовложения, цены, НИОКР, внешнеэкономические связи, окружающая среда и др.</w:t>
                        </w:r>
                      </w:p>
                      <w:p w:rsidR="0026048A" w:rsidRDefault="0026048A" w:rsidP="0026048A">
                        <w:pPr>
                          <w:ind w:left="-142" w:right="-127"/>
                        </w:pPr>
                      </w:p>
                    </w:txbxContent>
                  </v:textbox>
                </v:roundrect>
                <v:shape id="AutoShape 151" o:spid="_x0000_s1083" type="#_x0000_t32" style="position:absolute;left:9471;top:5119;width:1;height:2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bP1MEAAADcAAAADwAAAGRycy9kb3ducmV2LnhtbERP32vCMBB+H+x/CDfY20w7wUlnFCe4&#10;+aotez6as6lrLrHJbP3vF0HY2318P2+xGm0nLtSH1rGCfJKBIK6dbrlRUJXblzmIEJE1do5JwZUC&#10;rJaPDwsstBt4T5dDbEQK4VCgAhOjL6QMtSGLYeI8ceKOrrcYE+wbqXscUrjt5GuWzaTFllODQU8b&#10;Q/XP4dcq8NXU5evz9Wtbl8ZXQ/79MT19KvX8NK7fQUQa47/47t7pNH/2Brdn0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1s/UwQAAANwAAAAPAAAAAAAAAAAAAAAA&#10;AKECAABkcnMvZG93bnJldi54bWxQSwUGAAAAAAQABAD5AAAAjwMAAAAA&#10;" strokeweight="1pt">
                  <v:stroke endarrow="block"/>
                  <o:lock v:ext="edit" aspectratio="t"/>
                </v:shape>
                <v:shape id="AutoShape 152" o:spid="_x0000_s1084" type="#_x0000_t13" style="position:absolute;left:1732;top:3086;width:479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xLsMA&#10;AADcAAAADwAAAGRycy9kb3ducmV2LnhtbESP0WoCQQxF3wv+w5CCb3W2IlK3jiKiUJUK2n5AupPu&#10;Lt3JLJuprn9vHgp9yyX33NzMl31ozIU6qSM7eB5lYIiL6GsuHXx+bJ9ewEhC9thEJgc3ElguBg9z&#10;zH288oku51QaDWHJ0UGVUptbK0VFAWUUW2LdfccuYFLZldZ3eNXw0Nhxlk1twJr1QoUtrSsqfs6/&#10;QWvcDis51u9fk1naSBkEx2G3d2742K9ewSTq07/5j37zyk21rT6jE9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xLsMAAADcAAAADwAAAAAAAAAAAAAAAACYAgAAZHJzL2Rv&#10;d25yZXYueG1sUEsFBgAAAAAEAAQA9QAAAIgDAAAAAA==&#10;" strokeweight="1pt">
                  <o:lock v:ext="edit" aspectratio="t"/>
                </v:shape>
                <v:roundrect id="AutoShape 153" o:spid="_x0000_s1085" style="position:absolute;left:9084;top:11322;width:618;height:256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cbw8QA&#10;AADcAAAADwAAAGRycy9kb3ducmV2LnhtbERPS2vCQBC+C/0PywjedGMNPlLXUMVAe+hBLbTHITsm&#10;wexsurtq+u+7hUJv8/E9Z533phU3cr6xrGA6SUAQl1Y3XCl4PxXjJQgfkDW2lknBN3nINw+DNWba&#10;3vlAt2OoRAxhn6GCOoQuk9KXNRn0E9sRR+5sncEQoaukdniP4aaVj0kylwYbjg01drSrqbwcr0ZB&#10;WlzSxHwdlm/T4nO7mn24171cKDUa9s9PIAL14V/8537Rcf58Bb/PxAv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XG8P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 Степень обложения</w:t>
                        </w:r>
                      </w:p>
                    </w:txbxContent>
                  </v:textbox>
                </v:roundrect>
                <v:roundrect id="AutoShape 154" o:spid="_x0000_s1086" style="position:absolute;left:9084;top:12105;width:617;height:256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Qkg8cA&#10;AADcAAAADwAAAGRycy9kb3ducmV2LnhtbESPT2/CMAzF75P2HSIjcRspAw3oCGibVmk7cOCPxI5W&#10;Y9qKxumSDLpvPx8mcbP1nt/7ebnuXasuFGLj2cB4lIEiLr1tuDJw2BcPc1AxIVtsPZOBX4qwXt3f&#10;LTG3/spbuuxSpSSEY44G6pS6XOtY1uQwjnxHLNrJB4dJ1lBpG/Aq4a7Vj1n2pB02LA01dvRWU3ne&#10;/TgD0+I8zdz3dr4ZF1+vi8kxfL7rmTHDQf/yDCpRn27m/+sPK/gzwZdnZAK9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0JIPHAAAA3AAAAA8AAAAAAAAAAAAAAAAAmAIAAGRy&#10;cy9kb3ducmV2LnhtbFBLBQYAAAAABAAEAPUAAACMAwAAAAA=&#10;" strokeweight="1pt">
                  <o:lock v:ext="edit" aspectratio="t"/>
                  <v:textbox>
                    <w:txbxContent>
                      <w:p w:rsidR="0026048A" w:rsidRDefault="0026048A" w:rsidP="0026048A">
                        <w:r>
                          <w:rPr>
                            <w:sz w:val="24"/>
                            <w:szCs w:val="24"/>
                          </w:rPr>
                          <w:t>5 Направление</w:t>
                        </w:r>
                        <w:r>
                          <w:t xml:space="preserve"> использование налогов</w:t>
                        </w:r>
                      </w:p>
                    </w:txbxContent>
                  </v:textbox>
                </v:roundrect>
                <v:shape id="AutoShape 155" o:spid="_x0000_s1087" type="#_x0000_t32" style="position:absolute;left:7893;top:9209;width:1;height:41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e5sEAAADcAAAADwAAAGRycy9kb3ducmV2LnhtbERPTYvCMBC9C/6HMIIX0bQe1lqN4i4I&#10;srdVEY9DM7bFZlKatNZ/bwRhb/N4n7Pe9qYSHTWutKwgnkUgiDOrS84VnE/7aQLCeWSNlWVS8CQH&#10;281wsMZU2wf/UXf0uQgh7FJUUHhfp1K6rCCDbmZr4sDdbGPQB9jkUjf4COGmkvMo+pIGSw4NBdb0&#10;U1B2P7ZGQVv9Tk7txcdd/t0tbskyufZXp9R41O9WIDz1/l/8cR90mL+I4f1MuEB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up7mwQAAANwAAAAPAAAAAAAAAAAAAAAA&#10;AKECAABkcnMvZG93bnJldi54bWxQSwUGAAAAAAQABAD5AAAAjwMAAAAA&#10;" strokeweight="1pt">
                  <o:lock v:ext="edit" aspectratio="t"/>
                </v:shape>
                <v:shape id="AutoShape 156" o:spid="_x0000_s1088" type="#_x0000_t32" style="position:absolute;left:7860;top:9209;width:2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gAkcIAAADcAAAADwAAAGRycy9kb3ducmV2LnhtbERPS4vCMBC+L/gfwgheFk31sNbaVHRh&#10;QfbmA/E4NGNbbCalSWv992Zhwdt8fM9JN4OpRU+tqywrmM8iEMS51RUXCs6nn2kMwnlkjbVlUvAk&#10;B5ts9JFiou2DD9QffSFCCLsEFZTeN4mULi/JoJvZhjhwN9sa9AG2hdQtPkK4qeUiir6kwYpDQ4kN&#10;fZeU34+dUdDVv5+n7uLnfbHrl7d4FV+Hq1NqMh62axCeBv8W/7v3OsxfLuDvmXCB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2gAkcIAAADcAAAADwAAAAAAAAAAAAAA&#10;AAChAgAAZHJzL2Rvd25yZXYueG1sUEsFBgAAAAAEAAQA+QAAAJADAAAAAA==&#10;" strokeweight="1pt">
                  <o:lock v:ext="edit" aspectratio="t"/>
                </v:shape>
                <v:shape id="AutoShape 157" o:spid="_x0000_s1089" type="#_x0000_t32" style="position:absolute;left:7927;top:10058;width:186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RfCsEAAADcAAAADwAAAGRycy9kb3ducmV2LnhtbERP32vCMBB+H+x/CDfwbaa1MKUzihOc&#10;e50Wn4/m1lSbS9Zktv73y2Dg2318P2+5Hm0nrtSH1rGCfJqBIK6dbrlRUB13zwsQISJr7ByTghsF&#10;WK8eH5ZYajfwJ10PsREphEOJCkyMvpQy1IYshqnzxIn7cr3FmGDfSN3jkMJtJ2dZ9iIttpwaDHra&#10;Gqovhx+rwFeFyzfft/2uPhpfDfnprTi/KzV5GjevICKN8S7+d3/oNH9ewN8z6QK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NF8KwQAAANwAAAAPAAAAAAAAAAAAAAAA&#10;AKECAABkcnMvZG93bnJldi54bWxQSwUGAAAAAAQABAD5AAAAjwMAAAAA&#10;" strokeweight="1pt">
                  <v:stroke endarrow="block"/>
                  <o:lock v:ext="edit" aspectratio="t"/>
                </v:shape>
                <v:shape id="AutoShape 158" o:spid="_x0000_s1090" type="#_x0000_t32" style="position:absolute;left:7893;top:10998;width:264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1W8UAAADcAAAADwAAAGRycy9kb3ducmV2LnhtbESPT2sCMRDF74V+hzBCbzWrLLWsRpGC&#10;2EIv/jn0OGzGzWoy2Saprt++EQRvM7z3e/NmtuidFWcKsfWsYDQsQBDXXrfcKNjvVq/vIGJC1mg9&#10;k4IrRVjMn59mWGl/4Q2dt6kROYRjhQpMSl0lZawNOYxD3xFn7eCDw5TX0Egd8JLDnZXjoniTDlvO&#10;Fwx29GGoPm3/XK5xPH5bu5bXZlP+/oTxevVVGqvUy6BfTkEk6tPDfKc/deYmJdyeyRP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T1W8UAAADcAAAADwAAAAAAAAAA&#10;AAAAAAChAgAAZHJzL2Rvd25yZXYueG1sUEsFBgAAAAAEAAQA+QAAAJMDAAAAAA==&#10;" strokeweight="1pt">
                  <v:stroke endarrow="block"/>
                  <o:lock v:ext="edit" aspectratio="t"/>
                </v:shape>
                <v:shape id="AutoShape 159" o:spid="_x0000_s1091" type="#_x0000_t32" style="position:absolute;left:7927;top:11737;width:186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Fi5cEAAADcAAAADwAAAGRycy9kb3ducmV2LnhtbERPyW7CMBC9V+o/WFOJW3EC6qIUgwAJ&#10;yrUQ9TyKhzg0HruxIeHvcaVK3ObprTNbDLYVF+pC41hBPs5AEFdON1wrKA+b53cQISJrbB2TgisF&#10;WMwfH2ZYaNfzF132sRYphEOBCkyMvpAyVIYshrHzxIk7us5iTLCrpe6wT+G2lZMse5UWG04NBj2t&#10;DVU/+7NV4Mupy5e/189NdTC+7PPv1fS0VWr0NCw/QEQa4l38797pNP/tBf6eSRfI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kWLlwQAAANwAAAAPAAAAAAAAAAAAAAAA&#10;AKECAABkcnMvZG93bnJldi54bWxQSwUGAAAAAAQABAD5AAAAjwMAAAAA&#10;" strokeweight="1pt">
                  <v:stroke endarrow="block"/>
                  <o:lock v:ext="edit" aspectratio="t"/>
                </v:shape>
                <v:shape id="AutoShape 160" o:spid="_x0000_s1092" type="#_x0000_t32" style="position:absolute;left:7927;top:12602;width:186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P8ksEAAADcAAAADwAAAGRycy9kb3ducmV2LnhtbERP32vCMBB+H+x/CDfY20w7wUlnFCe4&#10;+aotez6as6lrLrHJbP3vF0HY2318P2+xGm0nLtSH1rGCfJKBIK6dbrlRUJXblzmIEJE1do5JwZUC&#10;rJaPDwsstBt4T5dDbEQK4VCgAhOjL6QMtSGLYeI8ceKOrrcYE+wbqXscUrjt5GuWzaTFllODQU8b&#10;Q/XP4dcq8NXU5evz9Wtbl8ZXQ/79MT19KvX8NK7fQUQa47/47t7pNP9tBrdn0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Q/ySwQAAANwAAAAPAAAAAAAAAAAAAAAA&#10;AKECAABkcnMvZG93bnJldi54bWxQSwUGAAAAAAQABAD5AAAAjwMAAAAA&#10;" strokeweight="1pt">
                  <v:stroke endarrow="block"/>
                  <o:lock v:ext="edit" aspectratio="t"/>
                </v:shape>
                <v:shape id="AutoShape 161" o:spid="_x0000_s1093" type="#_x0000_t32" style="position:absolute;left:7893;top:13395;width:187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9ZCcEAAADcAAAADwAAAGRycy9kb3ducmV2LnhtbERP32vCMBB+H+x/CDfY20w7YUpnFCe4&#10;7VVb9nw0Z1PXXGKT2frfL4Lg2318P2+xGm0nztSH1rGCfJKBIK6dbrlRUJXblzmIEJE1do5JwYUC&#10;rJaPDwsstBt4R+d9bEQK4VCgAhOjL6QMtSGLYeI8ceIOrrcYE+wbqXscUrjt5GuWvUmLLacGg542&#10;hurf/Z9V4Kupy9eny9e2Lo2vhvznY3r8VOr5aVy/g4g0xrv45v7Waf5sBtdn0gV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D1kJwQAAANwAAAAPAAAAAAAAAAAAAAAA&#10;AKECAABkcnMvZG93bnJldi54bWxQSwUGAAAAAAQABAD5AAAAjwMAAAAA&#10;" strokeweight="1pt">
                  <v:stroke endarrow="block"/>
                  <o:lock v:ext="edit" aspectratio="t"/>
                </v:shape>
                <v:shape id="AutoShape 162" o:spid="_x0000_s1094" type="#_x0000_t13" style="position:absolute;left:10431;top:9111;width:443;height:273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mBxMMA&#10;AADcAAAADwAAAGRycy9kb3ducmV2LnhtbESPzW4CMQyE75V4h8iVeivZ9gBoISCERNUiLvzdrY27&#10;G3XjLEmA7dvjAxI3WzOe+Txb9L5VV4rJBTbwMSxAEVfBOq4NHA/r9wmolJEttoHJwD8lWMwHLzMs&#10;bbjxjq77XCsJ4VSigSbnrtQ6VQ15TMPQEYv2G6LHLGustY14k3Df6s+iGGmPjqWhwY5WDVV/+4s3&#10;YH9c9Kdqu+6/inN7uIzcyW+cMW+v/XIKKlOfn+bH9bcV/LHQyjMygZ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mBxMMAAADcAAAADwAAAAAAAAAAAAAAAACYAgAAZHJzL2Rv&#10;d25yZXYueG1sUEsFBgAAAAAEAAQA9QAAAIgDAAAAAA==&#10;" strokeweight="1pt">
                  <o:lock v:ext="edit" aspectratio="t"/>
                </v:shape>
                <v:roundrect id="AutoShape 163" o:spid="_x0000_s1095" style="position:absolute;left:4070;top:8177;width:1234;height:552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6NHsQA&#10;AADcAAAADwAAAGRycy9kb3ducmV2LnhtbERPS2sCMRC+C/6HMEJvmvVB1a1RVLpgDx58QHscNtPd&#10;xc1kTVLd/ntTKHibj+85i1VranEj5yvLCoaDBARxbnXFhYLzKevPQPiArLG2TAp+ycNq2e0sMNX2&#10;zge6HUMhYgj7FBWUITSplD4vyaAf2IY4ct/WGQwRukJqh/cYbmo5SpJXabDi2FBiQ9uS8svxxyiY&#10;ZJdJYq6H2X6YfW3m40/38S6nSr302vUbiEBteIr/3Tsd50/n8PdMvE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jR7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Налоги и специальные платежи 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недропользо-вателей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состоят из: налога на сверхприбыль, налога на сырую нефть, бонусов, роялти и др.</w:t>
                        </w:r>
                      </w:p>
                    </w:txbxContent>
                  </v:textbox>
                </v:roundrect>
                <v:roundrect id="AutoShape 164" o:spid="_x0000_s1096" style="position:absolute;left:4027;top:9473;width:1357;height:552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FUpMcA&#10;AADcAAAADwAAAGRycy9kb3ducmV2LnhtbESPQU/CQBCF7yb+h82YcJMtSrRUFqKGJnrgAJLAcdId&#10;24bubN1doPx752DibSbvzXvfzJeD69SZQmw9G5iMM1DElbct1wZ2X+V9DiomZIudZzJwpQjLxe3N&#10;HAvrL7yh8zbVSkI4FmigSakvtI5VQw7j2PfEon374DDJGmptA14k3HX6IcuetMOWpaHBnt4bqo7b&#10;kzMwLY/TzP1s8vWkPLzNHvfhc6WfjRndDa8voBIN6d/8d/1hBT8XfHlGJt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hVKTHAAAA3AAAAA8AAAAAAAAAAAAAAAAAmAIAAGRy&#10;cy9kb3ducmV2LnhtbFBLBQYAAAAABAAEAPUAAACM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Социальный налог является одним из видов прямых налогов, которые уплачивают организации как работодатель за своих работников.</w:t>
                        </w:r>
                      </w:p>
                    </w:txbxContent>
                  </v:textbox>
                </v:roundrect>
                <v:roundrect id="AutoShape 165" o:spid="_x0000_s1097" style="position:absolute;left:4413;top:7286;width:567;height:5501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3xP8QA&#10;AADcAAAADwAAAGRycy9kb3ducmV2LnhtbERPTWvCQBC9F/wPywi91U1U2pi6ikoD9uBBW6jHITtN&#10;gtnZuLvV9N+7hYK3ebzPmS9704oLOd9YVpCOEhDEpdUNVwo+P4qnDIQPyBpby6TglzwsF4OHOeba&#10;XnlPl0OoRAxhn6OCOoQul9KXNRn0I9sRR+7bOoMhQldJ7fAaw00rx0nyLA02HBtq7GhTU3k6/BgF&#10;0+I0Tcx5n+3S4rieTb7c+5t8Uepx2K9eQQTqw138797qOD9L4e+Ze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t8T/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xbxContent>
                  </v:textbox>
                </v:roundrect>
                <v:shape id="AutoShape 166" o:spid="_x0000_s1098" type="#_x0000_t32" style="position:absolute;left:1701;top:10807;width:245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2KtsAAAADcAAAADwAAAGRycy9kb3ducmV2LnhtbERP32vCMBB+F/Y/hBvsTdMqDKlGcYLb&#10;XtXi89GcTbW5ZE209b83g8He7uP7ecv1YFtxpy40jhXkkwwEceV0w7WC8rgbz0GEiKyxdUwKHhRg&#10;vXoZLbHQruc93Q+xFimEQ4EKTIy+kDJUhiyGifPEiTu7zmJMsKul7rBP4baV0yx7lxYbTg0GPW0N&#10;VdfDzSrw5czlm5/H1646Gl/2+eljdvlU6u112CxARBriv/jP/a3T/PkUfp9JF8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ytirbAAAAA3AAAAA8AAAAAAAAAAAAAAAAA&#10;oQIAAGRycy9kb3ducmV2LnhtbFBLBQYAAAAABAAEAPkAAACOAwAAAAA=&#10;" strokeweight="1pt">
                  <v:stroke endarrow="block"/>
                  <o:lock v:ext="edit" aspectratio="t"/>
                </v:shape>
                <v:shape id="AutoShape 167" o:spid="_x0000_s1099" type="#_x0000_t32" style="position:absolute;left:1712;top:4833;width:306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HVLcEAAADcAAAADwAAAGRycy9kb3ducmV2LnhtbERPTYvCMBC9C/6HMIIX0VSFtVajqCDI&#10;3raKeByasS02k9KktfvvNwsLe5vH+5ztvjeV6KhxpWUF81kEgjizuuRcwe16nsYgnEfWWFkmBd/k&#10;YL8bDraYaPvmL+pSn4sQwi5BBYX3dSKlywoy6Ga2Jg7c0zYGfYBNLnWD7xBuKrmIog9psOTQUGBN&#10;p4KyV9oaBW31Obm2dz/v8mO3esbr+NE/nFLjUX/YgPDU+3/xn/uiw/x4Cb/PhAv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8dUtwQAAANwAAAAPAAAAAAAAAAAAAAAA&#10;AKECAABkcnMvZG93bnJldi54bWxQSwUGAAAAAAQABAD5AAAAjwMAAAAA&#10;" strokeweight="1pt">
                  <o:lock v:ext="edit" aspectratio="t"/>
                </v:shape>
                <v:shape id="AutoShape 168" o:spid="_x0000_s1100" type="#_x0000_t32" style="position:absolute;left:1701;top:6978;width:245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i3WcEAAADcAAAADwAAAGRycy9kb3ducmV2LnhtbERP32vCMBB+F/Y/hBvsTdPOMaQaRQdu&#10;vk6Lz0dzNtXmEpvM1v/eDAZ7u4/v5y1Wg23FjbrQOFaQTzIQxJXTDdcKysN2PAMRIrLG1jEpuFOA&#10;1fJptMBCu56/6baPtUghHApUYGL0hZShMmQxTJwnTtzJdRZjgl0tdYd9CretfM2yd2mx4dRg0NOH&#10;oeqy/7EKfDl1+fp6/9pWB+PLPj9upudPpV6eh/UcRKQh/ov/3Dud5s/e4PeZdIF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CLdZwQAAANwAAAAPAAAAAAAAAAAAAAAA&#10;AKECAABkcnMvZG93bnJldi54bWxQSwUGAAAAAAQABAD5AAAAjwMAAAAA&#10;" strokeweight="1pt">
                  <v:stroke endarrow="block"/>
                  <o:lock v:ext="edit" aspectratio="t"/>
                </v:shape>
                <v:shape id="AutoShape 169" o:spid="_x0000_s1101" type="#_x0000_t32" style="position:absolute;left:1738;top:8445;width:246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QSwsEAAADcAAAADwAAAGRycy9kb3ducmV2LnhtbERP32vCMBB+F/Y/hBvsTdNONqQaRQdu&#10;vk6Lz0dzNtXmEpvM1v/eDAZ7u4/v5y1Wg23FjbrQOFaQTzIQxJXTDdcKysN2PAMRIrLG1jEpuFOA&#10;1fJptMBCu56/6baPtUghHApUYGL0hZShMmQxTJwnTtzJdRZjgl0tdYd9CretfM2yd2mx4dRg0NOH&#10;oeqy/7EKfDl1+fp6/9pWB+PLPj9upudPpV6eh/UcRKQh/ov/3Dud5s/e4PeZdIF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RBLCwQAAANwAAAAPAAAAAAAAAAAAAAAA&#10;AKECAABkcnMvZG93bnJldi54bWxQSwUGAAAAAAQABAD5AAAAjwMAAAAA&#10;" strokeweight="1pt">
                  <v:stroke endarrow="block"/>
                  <o:lock v:ext="edit" aspectratio="t"/>
                </v:shape>
                <v:shape id="AutoShape 170" o:spid="_x0000_s1102" type="#_x0000_t32" style="position:absolute;left:1738;top:5390;width:246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aMtcAAAADcAAAADwAAAGRycy9kb3ducmV2LnhtbERP32vCMBB+F/Y/hBv4pmkVRDqjOMG5&#10;V7X4fDS3ptpcsiaz9b9fhMHe7uP7eavNYFtxpy40jhXk0wwEceV0w7WC8ryfLEGEiKyxdUwKHhRg&#10;s34ZrbDQrucj3U+xFimEQ4EKTIy+kDJUhiyGqfPEiftyncWYYFdL3WGfwm0rZ1m2kBYbTg0GPe0M&#10;VbfTj1Xgy7nLt9+Pw746G1/2+eV9fv1Qavw6bN9ARBriv/jP/anT/OUCns+kC+T6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OWjLXAAAAA3AAAAA8AAAAAAAAAAAAAAAAA&#10;oQIAAGRycy9kb3ducmV2LnhtbFBLBQYAAAAABAAEAPkAAACOAwAAAAA=&#10;" strokeweight="1pt">
                  <v:stroke endarrow="block"/>
                  <o:lock v:ext="edit" aspectratio="t"/>
                </v:shape>
                <v:shape id="AutoShape 171" o:spid="_x0000_s1103" type="#_x0000_t32" style="position:absolute;left:1744;top:9381;width:246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opLsEAAADcAAAADwAAAGRycy9kb3ducmV2LnhtbERP32vCMBB+F/Y/hBvsTdNO2KQaRQdu&#10;vk6Lz0dzNtXmEpvM1v/eDAZ7u4/v5y1Wg23FjbrQOFaQTzIQxJXTDdcKysN2PAMRIrLG1jEpuFOA&#10;1fJptMBCu56/6baPtUghHApUYGL0hZShMmQxTJwnTtzJdRZjgl0tdYd9CretfM2yN2mx4dRg0NOH&#10;oeqy/7EKfDl1+fp6/9pWB+PLPj9upudPpV6eh/UcRKQh/ov/3Dud5s/e4feZdIF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2ikuwQAAANwAAAAPAAAAAAAAAAAAAAAA&#10;AKECAABkcnMvZG93bnJldi54bWxQSwUGAAAAAAQABAD5AAAAjwMAAAAA&#10;" strokeweight="1pt">
                  <v:stroke endarrow="block"/>
                  <o:lock v:ext="edit" aspectratio="t"/>
                </v:shape>
                <v:shape id="AutoShape 172" o:spid="_x0000_s1104" type="#_x0000_t32" style="position:absolute;left:1738;top:11824;width:246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W9XMQAAADcAAAADwAAAGRycy9kb3ducmV2LnhtbESPQU/DMAyF70j7D5EncWNpmYSmsmza&#10;kAZc2aqdrcY0hcbJmrB2/x4fkLjZes/vfV5vJ9+rKw2pC2ygXBSgiJtgO24N1KfDwwpUysgW+8Bk&#10;4EYJtpvZ3RorG0b+oOsxt0pCOFVowOUcK61T48hjWoRILNpnGDxmWYdW2wFHCfe9fiyKJ+2xY2lw&#10;GOnFUfN9/PEGYr0M5e5yezs0JxfrsTzvl1+vxtzPp90zqExT/jf/Xb9bwV8JrTwjE+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Rb1c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173" o:spid="_x0000_s1105" type="#_x0000_t32" style="position:absolute;left:1738;top:13073;width:246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kYx8EAAADcAAAADwAAAGRycy9kb3ducmV2LnhtbERP32vCMBB+H+x/CDfY20w7YWhnFCe4&#10;7VVb9nw0Z1PXXGKT2frfL4Lg2318P2+xGm0nztSH1rGCfJKBIK6dbrlRUJXblxmIEJE1do5JwYUC&#10;rJaPDwsstBt4R+d9bEQK4VCgAhOjL6QMtSGLYeI8ceIOrrcYE+wbqXscUrjt5GuWvUmLLacGg542&#10;hurf/Z9V4Kupy9eny9e2Lo2vhvznY3r8VOr5aVy/g4g0xrv45v7Waf5sDtdn0gV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CRjHwQAAANwAAAAPAAAAAAAAAAAAAAAA&#10;AKECAABkcnMvZG93bnJldi54bWxQSwUGAAAAAAQABAD5AAAAjwMAAAAA&#10;" strokeweight="1pt">
                  <v:stroke endarrow="block"/>
                  <o:lock v:ext="edit" aspectratio="t"/>
                </v:shape>
                <v:roundrect id="AutoShape 174" o:spid="_x0000_s1106" style="position:absolute;left:4410;top:10311;width:553;height:552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jCeccA&#10;AADcAAAADwAAAGRycy9kb3ducmV2LnhtbESPQW/CMAyF75P2HyJP2m2kDDSgI6CBVokdOMAmwdFq&#10;vLaicUqSQffv8WHSbrbe83uf58vetepCITaeDQwHGSji0tuGKwNfn8XTFFRMyBZbz2TglyIsF/d3&#10;c8ytv/KOLvtUKQnhmKOBOqUu1zqWNTmMA98Ri/btg8Mka6i0DXiVcNfq5yx70Q4bloYaO1rXVJ72&#10;P87AuDiNM3feTbfD4riajQ7h411PjHl86N9eQSXq07/573pjBX8m+PKMTK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4wnnHAAAA3AAAAA8AAAAAAAAAAAAAAAAAmAIAAGRy&#10;cy9kb3ducmV2LnhtbFBLBQYAAAAABAAEAPUAAACM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Налог на транспортные средства.</w:t>
                        </w:r>
                      </w:p>
                    </w:txbxContent>
                  </v:textbox>
                </v:roundrect>
                <v:shape id="AutoShape 175" o:spid="_x0000_s1107" type="#_x0000_t32" style="position:absolute;left:1745;top:13589;width:245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aCHMEAAADcAAAADwAAAGRycy9kb3ducmV2LnhtbERP32vCMBB+H/g/hBP2NtNOkK0zig50&#10;vqplz0dza7o1l9hEW/97Iwh7u4/v582Xg23FhbrQOFaQTzIQxJXTDdcKyuPm5Q1EiMgaW8ek4EoB&#10;lovR0xwL7Xre0+UQa5FCOBSowMToCylDZchimDhPnLgf11mMCXa11B32Kdy28jXLZtJiw6nBoKdP&#10;Q9Xf4WwV+HLq8tXp+rWpjsaXff69nv5ulXoeD6sPEJGG+C9+uHc6zX/P4f5MukAub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poIcwQAAANwAAAAPAAAAAAAAAAAAAAAA&#10;AKECAABkcnMvZG93bnJldi54bWxQSwUGAAAAAAQABAD5AAAAjwMAAAAA&#10;" strokeweight="1pt">
                  <v:stroke endarrow="block"/>
                  <o:lock v:ext="edit" aspectratio="t"/>
                </v:shape>
                <v:roundrect id="AutoShape 176" o:spid="_x0000_s1108" style="position:absolute;left:4403;top:10871;width:567;height:552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b5lcQA&#10;AADcAAAADwAAAGRycy9kb3ducmV2LnhtbERPS2vCQBC+C/0PyxR6040PrKZZpUoD9eBBW2iPQ3aa&#10;hGRn4+5W03/fFQRv8/E9J1v3phVncr62rGA8SkAQF1bXXCr4/MiHCxA+IGtsLZOCP/KwXj0MMky1&#10;vfCBzsdQihjCPkUFVQhdKqUvKjLoR7YjjtyPdQZDhK6U2uElhptWTpJkLg3WHBsq7GhbUdEcf42C&#10;Wd7MEnM6LPbj/HuznH653Zt8VurpsX99ARGoD3fxzf2u4/zlBK7PxAv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m+ZXEAAAA3AAAAA8AAAAAAAAAAAAAAAAAmAIAAGRycy9k&#10;b3ducmV2LnhtbFBLBQYAAAAABAAEAPUAAACJAwAAAAA=&#10;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Налог на имущество</w:t>
                        </w:r>
                      </w:p>
                    </w:txbxContent>
                  </v:textbox>
                </v:roundrect>
                <v:line id="Line 177" o:spid="_x0000_s1109" style="position:absolute;visibility:visible;mso-wrap-style:square" from="8080,3217" to="8329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dCRMEAAADcAAAADwAAAGRycy9kb3ducmV2LnhtbERPTYvCMBC9C/6HMAveNF0FdbtGEUFR&#10;D4J1RfY2NLNt2WZSmljrvzeC4G0e73Nmi9aUoqHaFZYVfA4iEMSp1QVnCn5O6/4UhPPIGkvLpOBO&#10;DhbzbmeGsbY3PlKT+EyEEHYxKsi9r2IpXZqTQTewFXHg/mxt0AdYZ1LXeAvhppTDKBpLgwWHhhwr&#10;WuWU/idXoyBtXGMmw8tOrum0aX8P9rzPrFK9j3b5DcJT69/il3urw/yvETyfCRf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h0JEwQAAANwAAAAPAAAAAAAAAAAAAAAA&#10;AKECAABkcnMvZG93bnJldi54bWxQSwUGAAAAAAQABAD5AAAAjwMAAAAA&#10;" strokeweight="1pt">
                  <v:stroke endarrow="block"/>
                </v:line>
                <v:line id="Line 178" o:spid="_x0000_s1110" style="position:absolute;visibility:visible;mso-wrap-style:square" from="1744,9983" to="1946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7aMMEAAADcAAAADwAAAGRycy9kb3ducmV2LnhtbERPTYvCMBC9C/6HMAveNF0RdbtGEUFR&#10;D4J1RfY2NLNt2WZSmljrvzeC4G0e73Nmi9aUoqHaFZYVfA4iEMSp1QVnCn5O6/4UhPPIGkvLpOBO&#10;DhbzbmeGsbY3PlKT+EyEEHYxKsi9r2IpXZqTQTewFXHg/mxt0AdYZ1LXeAvhppTDKBpLgwWHhhwr&#10;WuWU/idXoyBtXGMmw8tOrum0aX8P9rzPrFK9j3b5DcJT69/il3urw/yvETyfCRf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towwQAAANwAAAAPAAAAAAAAAAAAAAAA&#10;AKECAABkcnMvZG93bnJldi54bWxQSwUGAAAAAAQABAD5AAAAjwMAAAAA&#10;" strokeweight="1pt">
                  <v:stroke endarrow="block"/>
                </v:line>
                <v:shape id="AutoShape 179" o:spid="_x0000_s1111" type="#_x0000_t32" style="position:absolute;left:1731;top:2307;width:26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1+H8IAAADcAAAADwAAAGRycy9kb3ducmV2LnhtbERPTYvCMBC9C/6HMIIX0VTB3VqNooIg&#10;e9u6iMehGdtiMylNWrv/frMgeJvH+5zNrjeV6KhxpWUF81kEgjizuuRcwc/lNI1BOI+ssbJMCn7J&#10;wW47HGww0fbJ39SlPhchhF2CCgrv60RKlxVk0M1sTRy4u20M+gCbXOoGnyHcVHIRRR/SYMmhocCa&#10;jgVlj7Q1Ctrqa3Jpr37e5Yfu8x6v4lt/c0qNR/1+DcJT79/il/usw/zVEv6fCRfI7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I1+H8IAAADcAAAADwAAAAAAAAAAAAAA&#10;AAChAgAAZHJzL2Rvd25yZXYueG1sUEsFBgAAAAAEAAQA+QAAAJADAAAAAA==&#10;" strokeweight="1pt">
                  <o:lock v:ext="edit" aspectratio="t"/>
                </v:shape>
                <v:shape id="AutoShape 180" o:spid="_x0000_s1112" type="#_x0000_t32" style="position:absolute;left:8458;top:2306;width:2417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Shz8AAAADcAAAADwAAAGRycy9kb3ducmV2LnhtbERPTYvCMBC9C/sfwix4EU1VLG7XKCII&#10;ngSrsHscmtm2bDOpTWzrvzeC4G0e73NWm95UoqXGlZYVTCcRCOLM6pJzBZfzfrwE4TyyxsoyKbiT&#10;g836Y7DCRNuOT9SmPhchhF2CCgrv60RKlxVk0E1sTRy4P9sY9AE2udQNdiHcVHIWRbE0WHJoKLCm&#10;XUHZf3ozCo6LUdy2/jpyePzFLv1h2VVzpYaf/fYbhKfev8Uv90GH+V8xPJ8JF8j1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bUoc/AAAAA3AAAAA8AAAAAAAAAAAAAAAAA&#10;oQIAAGRycy9kb3ducmV2LnhtbFBLBQYAAAAABAAEAPkAAACOAwAAAAA=&#10;" strokeweight="1pt">
                  <o:lock v:ext="edit" aspectratio="t"/>
                </v:shape>
                <v:shape id="AutoShape 181" o:spid="_x0000_s1113" type="#_x0000_t32" style="position:absolute;left:1731;top:4833;width:13;height:87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NF88IAAADcAAAADwAAAGRycy9kb3ducmV2LnhtbERPS2vCQBC+F/wPywi9FN3EQxOjq6gg&#10;lN4aRTwO2TEJZmdDdvPov+8WCr3Nx/ec7X4yjRioc7VlBfEyAkFcWF1zqeB6OS9SEM4ja2wsk4Jv&#10;crDfzV62mGk78hcNuS9FCGGXoYLK+zaT0hUVGXRL2xIH7mE7gz7ArpS6wzGEm0auouhdGqw5NFTY&#10;0qmi4pn3RkHffL5d+puPh/I4JI90nd6nu1PqdT4dNiA8Tf5f/Of+0GH+OoHfZ8IFcvc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NF88IAAADcAAAADwAAAAAAAAAAAAAA&#10;AAChAgAAZHJzL2Rvd25yZXYueG1sUEsFBgAAAAAEAAQA+QAAAJADAAAAAA==&#10;" strokeweight="1pt">
                  <o:lock v:ext="edit" aspectratio="t"/>
                </v:shape>
              </v:group>
            </w:pict>
          </mc:Fallback>
        </mc:AlternateContent>
      </w: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Рис. 7.2. Налоги, их виды, призна</w:t>
      </w:r>
      <w:bookmarkStart w:id="0" w:name="_GoBack"/>
      <w:bookmarkEnd w:id="0"/>
      <w:r>
        <w:rPr>
          <w:sz w:val="28"/>
          <w:szCs w:val="28"/>
        </w:rPr>
        <w:t>ки и функции</w:t>
      </w:r>
    </w:p>
    <w:p w:rsidR="0026048A" w:rsidRDefault="0026048A" w:rsidP="0026048A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Экономическая сущность налогов</w:t>
      </w:r>
      <w:r>
        <w:rPr>
          <w:sz w:val="28"/>
          <w:szCs w:val="28"/>
        </w:rPr>
        <w:t xml:space="preserve"> характеризуется денежными отношениями, складывающимися у государства с юридическими и физическими лицами по мобилизации (аккумуляции)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аспоряжение государства.</w:t>
      </w:r>
    </w:p>
    <w:p w:rsidR="0026048A" w:rsidRDefault="0026048A" w:rsidP="0026048A">
      <w:pPr>
        <w:pStyle w:val="Web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Уплата налогов производится на основе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6048A" w:rsidRDefault="0026048A" w:rsidP="0026048A">
      <w:pPr>
        <w:numPr>
          <w:ilvl w:val="1"/>
          <w:numId w:val="1"/>
        </w:numPr>
        <w:tabs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оплаты патента; </w:t>
      </w:r>
    </w:p>
    <w:p w:rsidR="0026048A" w:rsidRDefault="0026048A" w:rsidP="0026048A">
      <w:pPr>
        <w:numPr>
          <w:ilvl w:val="1"/>
          <w:numId w:val="1"/>
        </w:numPr>
        <w:tabs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единого земельного налога; </w:t>
      </w:r>
    </w:p>
    <w:p w:rsidR="0026048A" w:rsidRDefault="0026048A" w:rsidP="0026048A">
      <w:pPr>
        <w:numPr>
          <w:ilvl w:val="1"/>
          <w:numId w:val="1"/>
        </w:numPr>
        <w:tabs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упрощенной декларации; </w:t>
      </w:r>
    </w:p>
    <w:p w:rsidR="0026048A" w:rsidRDefault="0026048A" w:rsidP="0026048A">
      <w:pPr>
        <w:numPr>
          <w:ilvl w:val="1"/>
          <w:numId w:val="1"/>
        </w:numPr>
        <w:tabs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фиксированного суммарного налога (для игорного бизнеса). </w:t>
      </w:r>
    </w:p>
    <w:p w:rsidR="0026048A" w:rsidRDefault="0026048A" w:rsidP="0026048A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Сборы:</w:t>
      </w:r>
    </w:p>
    <w:p w:rsidR="0026048A" w:rsidRDefault="0026048A" w:rsidP="0026048A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государственную регистрацию юридических лиц; </w:t>
      </w:r>
    </w:p>
    <w:p w:rsidR="0026048A" w:rsidRDefault="0026048A" w:rsidP="0026048A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государственную регистрацию индивидуальных предпринимателей; </w:t>
      </w:r>
    </w:p>
    <w:p w:rsidR="0026048A" w:rsidRDefault="0026048A" w:rsidP="0026048A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государственную регистрацию прав на недвижимое имущество и сделок с ним; </w:t>
      </w:r>
    </w:p>
    <w:p w:rsidR="0026048A" w:rsidRDefault="0026048A" w:rsidP="0026048A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государственную регистрацию радиоэлектронных средств и высокочастотных устройств; </w:t>
      </w:r>
    </w:p>
    <w:p w:rsidR="0026048A" w:rsidRDefault="0026048A" w:rsidP="0026048A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государственную регистрацию механических транспортных средств и прицепов; </w:t>
      </w:r>
    </w:p>
    <w:p w:rsidR="0026048A" w:rsidRDefault="0026048A" w:rsidP="0026048A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государственную регистрацию морских, речных и маломерных судов; </w:t>
      </w:r>
    </w:p>
    <w:p w:rsidR="0026048A" w:rsidRDefault="0026048A" w:rsidP="0026048A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государственную регистрацию гражданских воздушных судов; </w:t>
      </w:r>
    </w:p>
    <w:p w:rsidR="0026048A" w:rsidRDefault="0026048A" w:rsidP="0026048A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государственную регистрацию лекарственных средств; </w:t>
      </w:r>
    </w:p>
    <w:p w:rsidR="0026048A" w:rsidRDefault="0026048A" w:rsidP="0026048A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проезд автотранспортных средств по территории РК; </w:t>
      </w:r>
    </w:p>
    <w:p w:rsidR="0026048A" w:rsidRDefault="0026048A" w:rsidP="0026048A">
      <w:pPr>
        <w:numPr>
          <w:ilvl w:val="1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аукционов; </w:t>
      </w:r>
    </w:p>
    <w:p w:rsidR="0026048A" w:rsidRDefault="0026048A" w:rsidP="0026048A">
      <w:pPr>
        <w:numPr>
          <w:ilvl w:val="1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гербовый сбор; </w:t>
      </w:r>
    </w:p>
    <w:p w:rsidR="0026048A" w:rsidRDefault="0026048A" w:rsidP="0026048A">
      <w:pPr>
        <w:numPr>
          <w:ilvl w:val="1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лицензионный сбор за право занятия отдельными видами деятельности; </w:t>
      </w:r>
    </w:p>
    <w:p w:rsidR="0026048A" w:rsidRDefault="0026048A" w:rsidP="0026048A">
      <w:pPr>
        <w:numPr>
          <w:ilvl w:val="1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за выдачу разрешения на использование радиочастотного спектра телевизионным и радиовещательным организациям </w:t>
      </w:r>
    </w:p>
    <w:p w:rsidR="0026048A" w:rsidRDefault="0026048A" w:rsidP="0026048A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Платы:</w:t>
      </w:r>
    </w:p>
    <w:p w:rsidR="0026048A" w:rsidRDefault="0026048A" w:rsidP="0026048A">
      <w:pPr>
        <w:numPr>
          <w:ilvl w:val="1"/>
          <w:numId w:val="3"/>
        </w:numPr>
        <w:tabs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пользование земельными участками; </w:t>
      </w:r>
    </w:p>
    <w:p w:rsidR="0026048A" w:rsidRDefault="0026048A" w:rsidP="0026048A">
      <w:pPr>
        <w:numPr>
          <w:ilvl w:val="1"/>
          <w:numId w:val="3"/>
        </w:numPr>
        <w:tabs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пользование водными ресурсами поверхностных источников; </w:t>
      </w:r>
    </w:p>
    <w:p w:rsidR="0026048A" w:rsidRDefault="0026048A" w:rsidP="0026048A">
      <w:pPr>
        <w:numPr>
          <w:ilvl w:val="1"/>
          <w:numId w:val="3"/>
        </w:numPr>
        <w:tabs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загрязнение окружающей среды; </w:t>
      </w:r>
    </w:p>
    <w:p w:rsidR="0026048A" w:rsidRDefault="0026048A" w:rsidP="0026048A">
      <w:pPr>
        <w:numPr>
          <w:ilvl w:val="1"/>
          <w:numId w:val="3"/>
        </w:numPr>
        <w:tabs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пользование животным миром; </w:t>
      </w:r>
    </w:p>
    <w:p w:rsidR="0026048A" w:rsidRDefault="0026048A" w:rsidP="0026048A">
      <w:pPr>
        <w:numPr>
          <w:ilvl w:val="1"/>
          <w:numId w:val="3"/>
        </w:numPr>
        <w:tabs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лесные пользования; </w:t>
      </w:r>
    </w:p>
    <w:p w:rsidR="0026048A" w:rsidRDefault="0026048A" w:rsidP="0026048A">
      <w:pPr>
        <w:numPr>
          <w:ilvl w:val="1"/>
          <w:numId w:val="3"/>
        </w:numPr>
        <w:tabs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использование особо охраняемых природных территорий; </w:t>
      </w:r>
    </w:p>
    <w:p w:rsidR="0026048A" w:rsidRDefault="0026048A" w:rsidP="0026048A">
      <w:pPr>
        <w:numPr>
          <w:ilvl w:val="1"/>
          <w:numId w:val="3"/>
        </w:numPr>
        <w:tabs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использование радиочастотного спектра; </w:t>
      </w:r>
    </w:p>
    <w:p w:rsidR="0026048A" w:rsidRDefault="0026048A" w:rsidP="0026048A">
      <w:pPr>
        <w:numPr>
          <w:ilvl w:val="1"/>
          <w:numId w:val="3"/>
        </w:numPr>
        <w:tabs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пользование судоходными водными путями; </w:t>
      </w:r>
    </w:p>
    <w:p w:rsidR="0026048A" w:rsidRDefault="0026048A" w:rsidP="0026048A">
      <w:pPr>
        <w:numPr>
          <w:ilvl w:val="1"/>
          <w:numId w:val="3"/>
        </w:numPr>
        <w:tabs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размещение наружной (визуальной) рекламы. </w:t>
      </w:r>
    </w:p>
    <w:p w:rsidR="0026048A" w:rsidRDefault="0026048A" w:rsidP="002604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пошлина </w:t>
      </w:r>
    </w:p>
    <w:p w:rsidR="0026048A" w:rsidRDefault="0026048A" w:rsidP="0026048A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Таможенные платежи: </w:t>
      </w:r>
    </w:p>
    <w:p w:rsidR="0026048A" w:rsidRDefault="0026048A" w:rsidP="0026048A">
      <w:pPr>
        <w:numPr>
          <w:ilvl w:val="1"/>
          <w:numId w:val="4"/>
        </w:numPr>
        <w:tabs>
          <w:tab w:val="num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таможенная пошлина; </w:t>
      </w:r>
    </w:p>
    <w:p w:rsidR="0026048A" w:rsidRDefault="0026048A" w:rsidP="0026048A">
      <w:pPr>
        <w:numPr>
          <w:ilvl w:val="1"/>
          <w:numId w:val="4"/>
        </w:numPr>
        <w:tabs>
          <w:tab w:val="num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таможенные сборы. </w:t>
      </w:r>
    </w:p>
    <w:p w:rsidR="0026048A" w:rsidRDefault="0026048A" w:rsidP="0026048A">
      <w:pPr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Классификации налогов по разным признакам. </w:t>
      </w:r>
      <w:r>
        <w:rPr>
          <w:sz w:val="28"/>
          <w:szCs w:val="28"/>
        </w:rPr>
        <w:t xml:space="preserve">Налоги классифицируются по признакам: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- от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объекта обложения: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прямые</w:t>
      </w:r>
      <w:proofErr w:type="gramEnd"/>
      <w:r>
        <w:rPr>
          <w:sz w:val="28"/>
          <w:szCs w:val="28"/>
        </w:rPr>
        <w:t xml:space="preserve"> - подоходный налог, налог на имущество, на землю;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косвенные - НДС, акцизы, таможенные пошлины;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- по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признаку использования</w:t>
      </w:r>
      <w:r>
        <w:rPr>
          <w:sz w:val="28"/>
          <w:szCs w:val="28"/>
        </w:rPr>
        <w:t xml:space="preserve">: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общие</w:t>
      </w:r>
      <w:proofErr w:type="gramEnd"/>
      <w:r>
        <w:rPr>
          <w:sz w:val="28"/>
          <w:szCs w:val="28"/>
        </w:rPr>
        <w:t xml:space="preserve"> - поступают государству и при использовании обезличиваются;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специальные налоги имеют строго определенное назначение;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- в зависимости от органа, взимающего и распределяющего налоги</w:t>
      </w:r>
      <w:r>
        <w:rPr>
          <w:sz w:val="28"/>
          <w:szCs w:val="28"/>
        </w:rPr>
        <w:t>: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общегосударственные;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местные;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- по экономическим признакам объекта</w:t>
      </w:r>
      <w:r>
        <w:rPr>
          <w:sz w:val="28"/>
          <w:szCs w:val="28"/>
        </w:rPr>
        <w:t>: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налоги на доходы и налоги на потребление: первые взимаются с доходов, получаемых плательщиком от любого объекта обложения;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налоги на расходы, которые уплачиваются при потреблении товаров и услуг.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К элементам налогообложения</w:t>
      </w:r>
      <w:r>
        <w:rPr>
          <w:sz w:val="28"/>
          <w:szCs w:val="28"/>
        </w:rPr>
        <w:t xml:space="preserve"> относятся: субъект, носитель, объект, источник налога, единица обложения, налоговая ставка, права и обязанности налогоплательщиков,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уплатой налогов, штрафные санкции за нарушение налогового законодательства. </w:t>
      </w:r>
    </w:p>
    <w:p w:rsidR="0026048A" w:rsidRDefault="0026048A" w:rsidP="0026048A">
      <w:pPr>
        <w:tabs>
          <w:tab w:val="left" w:pos="10490"/>
        </w:tabs>
        <w:jc w:val="center"/>
        <w:rPr>
          <w:sz w:val="28"/>
          <w:szCs w:val="28"/>
        </w:rPr>
      </w:pPr>
    </w:p>
    <w:p w:rsidR="0026048A" w:rsidRDefault="0026048A" w:rsidP="002604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Различают следующие </w:t>
      </w:r>
      <w:r>
        <w:rPr>
          <w:b/>
          <w:bCs/>
          <w:sz w:val="28"/>
          <w:szCs w:val="28"/>
        </w:rPr>
        <w:t>виды налоговых ставок</w:t>
      </w:r>
      <w:r>
        <w:rPr>
          <w:sz w:val="28"/>
          <w:szCs w:val="28"/>
        </w:rPr>
        <w:t>:</w:t>
      </w:r>
    </w:p>
    <w:p w:rsidR="0026048A" w:rsidRDefault="0026048A" w:rsidP="0026048A">
      <w:pPr>
        <w:ind w:left="1557" w:hanging="99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1)</w:t>
      </w:r>
      <w:r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  <w:u w:val="single"/>
        </w:rPr>
        <w:t>Твердые</w:t>
      </w:r>
      <w:r>
        <w:rPr>
          <w:b/>
          <w:bCs/>
          <w:sz w:val="28"/>
          <w:szCs w:val="28"/>
          <w:u w:val="single"/>
        </w:rPr>
        <w:t xml:space="preserve"> ставки</w:t>
      </w:r>
      <w:r>
        <w:rPr>
          <w:sz w:val="28"/>
          <w:szCs w:val="28"/>
        </w:rPr>
        <w:t xml:space="preserve"> устанавливаются в абсолютной сумме на единицу обложения, независимо от размеров дохода. </w:t>
      </w:r>
    </w:p>
    <w:p w:rsidR="0026048A" w:rsidRDefault="0026048A" w:rsidP="0026048A">
      <w:pPr>
        <w:ind w:left="1557" w:hanging="99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2)</w:t>
      </w:r>
      <w:r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  <w:u w:val="single"/>
        </w:rPr>
        <w:t>Пропорциональные</w:t>
      </w:r>
      <w:r>
        <w:rPr>
          <w:sz w:val="28"/>
          <w:szCs w:val="28"/>
        </w:rPr>
        <w:t xml:space="preserve"> — действуют в одинаковом процентном отношении к объекту налога без учета дифференциации его величины. </w:t>
      </w:r>
    </w:p>
    <w:p w:rsidR="0026048A" w:rsidRDefault="0026048A" w:rsidP="0026048A">
      <w:pPr>
        <w:ind w:left="1557" w:hanging="99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3)</w:t>
      </w:r>
      <w:r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  <w:u w:val="single"/>
        </w:rPr>
        <w:t>Прогрессивные</w:t>
      </w:r>
      <w:r>
        <w:rPr>
          <w:sz w:val="28"/>
          <w:szCs w:val="28"/>
        </w:rPr>
        <w:t xml:space="preserve"> ставки предполагают возраста</w:t>
      </w:r>
      <w:r>
        <w:rPr>
          <w:sz w:val="28"/>
          <w:szCs w:val="28"/>
        </w:rPr>
        <w:softHyphen/>
        <w:t>ние величины ставки по мере роста дохода. Прогрессивные налоги — это те на</w:t>
      </w:r>
      <w:r>
        <w:rPr>
          <w:sz w:val="28"/>
          <w:szCs w:val="28"/>
        </w:rPr>
        <w:softHyphen/>
        <w:t xml:space="preserve">логи, бремя которых сильнее давит на лиц с большими доходами. </w:t>
      </w:r>
    </w:p>
    <w:p w:rsidR="0026048A" w:rsidRDefault="0026048A" w:rsidP="0026048A">
      <w:pPr>
        <w:ind w:left="1557" w:hanging="99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4)</w:t>
      </w:r>
      <w:r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  <w:u w:val="single"/>
        </w:rPr>
        <w:t>Регрессивные</w:t>
      </w:r>
      <w:r>
        <w:rPr>
          <w:sz w:val="28"/>
          <w:szCs w:val="28"/>
        </w:rPr>
        <w:t xml:space="preserve"> ставки предполагают снижение величины ставки по мере роста дохода. Регрес</w:t>
      </w:r>
      <w:r>
        <w:rPr>
          <w:sz w:val="28"/>
          <w:szCs w:val="28"/>
        </w:rPr>
        <w:softHyphen/>
        <w:t>сивный налог может и не приводить к росту абсолютной суммы поступлений в бюджет при увеличении доходов налогоплательщиков.</w:t>
      </w:r>
    </w:p>
    <w:p w:rsidR="0026048A" w:rsidRPr="00E85667" w:rsidRDefault="0026048A" w:rsidP="0026048A">
      <w:pPr>
        <w:pStyle w:val="5"/>
        <w:ind w:left="72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85667">
        <w:rPr>
          <w:rFonts w:ascii="Times New Roman" w:hAnsi="Times New Roman" w:cs="Times New Roman"/>
          <w:b/>
          <w:bCs/>
          <w:color w:val="auto"/>
          <w:sz w:val="28"/>
          <w:szCs w:val="28"/>
        </w:rPr>
        <w:t>Способы взимания налогов</w:t>
      </w:r>
    </w:p>
    <w:p w:rsidR="0026048A" w:rsidRPr="00E85667" w:rsidRDefault="0026048A" w:rsidP="0026048A">
      <w:pPr>
        <w:jc w:val="center"/>
        <w:rPr>
          <w:sz w:val="32"/>
          <w:szCs w:val="32"/>
        </w:rPr>
      </w:pPr>
    </w:p>
    <w:p w:rsidR="0026048A" w:rsidRDefault="0026048A" w:rsidP="0026048A">
      <w:pPr>
        <w:ind w:firstLine="284"/>
        <w:rPr>
          <w:sz w:val="28"/>
          <w:szCs w:val="28"/>
        </w:rPr>
      </w:pPr>
      <w:r>
        <w:rPr>
          <w:sz w:val="28"/>
          <w:szCs w:val="28"/>
        </w:rPr>
        <w:t>Налоги могут взиматься следующими способами:</w:t>
      </w:r>
    </w:p>
    <w:p w:rsidR="0026048A" w:rsidRDefault="0026048A" w:rsidP="0026048A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Кадастровый</w:t>
      </w:r>
      <w:r>
        <w:rPr>
          <w:sz w:val="28"/>
          <w:szCs w:val="28"/>
        </w:rPr>
        <w:t xml:space="preserve"> — (от слова кадастр — таблица, справочник) когда объект налога дифференцирован на группы по определенному признаку. Перечень этих групп и их признаки заносится в специальные справочники. Для каждой группы установлена индивидуальная ставка налога. Такой метод характерен тем, что величина налога не зависит от доходности объекта. Примером такого налога мо</w:t>
      </w:r>
      <w:r>
        <w:rPr>
          <w:sz w:val="28"/>
          <w:szCs w:val="28"/>
        </w:rPr>
        <w:softHyphen/>
        <w:t>жет служить налог на владельцев транспортных средств. Он взимается по уста</w:t>
      </w:r>
      <w:r>
        <w:rPr>
          <w:sz w:val="28"/>
          <w:szCs w:val="28"/>
        </w:rPr>
        <w:softHyphen/>
        <w:t xml:space="preserve">новленной ставке от мощности транспортного </w:t>
      </w:r>
      <w:r>
        <w:rPr>
          <w:sz w:val="28"/>
          <w:szCs w:val="28"/>
        </w:rPr>
        <w:lastRenderedPageBreak/>
        <w:t>средства, не зависимо от того, ис</w:t>
      </w:r>
      <w:r>
        <w:rPr>
          <w:sz w:val="28"/>
          <w:szCs w:val="28"/>
        </w:rPr>
        <w:softHyphen/>
        <w:t>пользуется это транспортное средство или простаивает.</w:t>
      </w:r>
    </w:p>
    <w:p w:rsidR="0026048A" w:rsidRDefault="0026048A" w:rsidP="0026048A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>
        <w:rPr>
          <w:i/>
          <w:iCs/>
          <w:sz w:val="28"/>
          <w:szCs w:val="28"/>
        </w:rPr>
        <w:t xml:space="preserve">На основе декларации. </w:t>
      </w:r>
      <w:r>
        <w:rPr>
          <w:sz w:val="28"/>
          <w:szCs w:val="28"/>
        </w:rPr>
        <w:t>Декларация — документ, в котором плательщик налога приводит расчет дохода и налога с него. Характерной чертой такого ме</w:t>
      </w:r>
      <w:r>
        <w:rPr>
          <w:sz w:val="28"/>
          <w:szCs w:val="28"/>
        </w:rPr>
        <w:softHyphen/>
        <w:t>тода является то, что выплата налога производится после получения дохода и лицом, получающим доход. Примером может служить налог на прибыль.</w:t>
      </w:r>
    </w:p>
    <w:p w:rsidR="0026048A" w:rsidRDefault="0026048A" w:rsidP="0026048A">
      <w:pPr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У источника. </w:t>
      </w:r>
      <w:r>
        <w:rPr>
          <w:sz w:val="28"/>
          <w:szCs w:val="28"/>
        </w:rPr>
        <w:t xml:space="preserve">Этот налог вносится лицом, выплачивающим доход. Поэтому оплата налога производится до получения дохода, причем получатель дохода получает его </w:t>
      </w:r>
      <w:proofErr w:type="gramStart"/>
      <w:r>
        <w:rPr>
          <w:sz w:val="28"/>
          <w:szCs w:val="28"/>
        </w:rPr>
        <w:t>уменьшенным</w:t>
      </w:r>
      <w:proofErr w:type="gramEnd"/>
      <w:r>
        <w:rPr>
          <w:sz w:val="28"/>
          <w:szCs w:val="28"/>
        </w:rPr>
        <w:t xml:space="preserve"> на сумму налога. Например, подоходный на</w:t>
      </w:r>
      <w:r>
        <w:rPr>
          <w:sz w:val="28"/>
          <w:szCs w:val="28"/>
        </w:rPr>
        <w:softHyphen/>
        <w:t xml:space="preserve">лог с физических лиц. </w:t>
      </w:r>
    </w:p>
    <w:p w:rsidR="0026048A" w:rsidRDefault="0026048A" w:rsidP="0026048A">
      <w:pPr>
        <w:ind w:firstLine="567"/>
        <w:rPr>
          <w:sz w:val="28"/>
          <w:szCs w:val="28"/>
        </w:rPr>
      </w:pPr>
    </w:p>
    <w:p w:rsidR="0026048A" w:rsidRPr="00D358AE" w:rsidRDefault="0026048A" w:rsidP="0026048A">
      <w:pPr>
        <w:ind w:left="720"/>
        <w:jc w:val="center"/>
        <w:rPr>
          <w:b/>
          <w:bCs/>
          <w:sz w:val="28"/>
          <w:szCs w:val="28"/>
        </w:rPr>
      </w:pPr>
      <w:r w:rsidRPr="00D358AE">
        <w:rPr>
          <w:b/>
          <w:bCs/>
          <w:sz w:val="28"/>
          <w:szCs w:val="28"/>
        </w:rPr>
        <w:t>5.Налоговая система Казахстана</w:t>
      </w:r>
    </w:p>
    <w:p w:rsidR="0026048A" w:rsidRDefault="0026048A" w:rsidP="0026048A">
      <w:pPr>
        <w:ind w:left="720"/>
        <w:rPr>
          <w:sz w:val="28"/>
          <w:szCs w:val="28"/>
        </w:rPr>
      </w:pPr>
    </w:p>
    <w:p w:rsidR="0026048A" w:rsidRDefault="0026048A" w:rsidP="0026048A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</w:rPr>
        <w:t xml:space="preserve">Совокупность видов налогов, взимаемых в государстве, форм и методов их построения, органов налоговой службы образует </w:t>
      </w:r>
      <w:r>
        <w:rPr>
          <w:b/>
          <w:bCs/>
          <w:i/>
          <w:iCs/>
          <w:sz w:val="28"/>
          <w:szCs w:val="28"/>
          <w:u w:val="single"/>
        </w:rPr>
        <w:t>налоговую систему государства.</w:t>
      </w:r>
    </w:p>
    <w:p w:rsidR="0026048A" w:rsidRDefault="0026048A" w:rsidP="0026048A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Основная задача налоговой системы  -  борьба с инфляцией и спадом производства.</w:t>
      </w:r>
    </w:p>
    <w:p w:rsidR="0026048A" w:rsidRDefault="0026048A" w:rsidP="0026048A">
      <w:pPr>
        <w:ind w:firstLine="709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Законом Р.К. " О налоговой системе в Республике Казахстан ", принятым 25 декабря 1991 года, впервые было заложено  начало формирования  налоговой системы суверенного  Казахстана.</w:t>
      </w:r>
    </w:p>
    <w:p w:rsidR="0026048A" w:rsidRDefault="0026048A" w:rsidP="0026048A">
      <w:pPr>
        <w:shd w:val="clear" w:color="000000" w:fill="auto"/>
        <w:ind w:firstLine="709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С июля 1995 года    в Республике действует  новая налоговая система. Новая налоговая система максимально приближена к международным принципам  налогообложения.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Основные направления и задачи налоговой политики государства</w:t>
      </w:r>
      <w:r>
        <w:rPr>
          <w:sz w:val="28"/>
          <w:szCs w:val="28"/>
        </w:rPr>
        <w:t>. В экономике РК налоги выполняют важную роль в формировании доходной части госбюджета. Удельный вес налоговых поступлений в последние годы сохраняется на уровне 70-80%, в то время как налоговые поступления в бюджеты стран с развитой рыночной экономикой находятся в пределах 50-55%.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Основные цели и задачи налоговой политики РК: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адекватность поступлений в бюджет, т.е. налоговые поступления должны стать достаточными для необходимого обеспечения госрасходов;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экономическая нейтральность, которая заключается в одинаковости применения косвенных налогов ко всем формам потребления, </w:t>
      </w:r>
      <w:proofErr w:type="gramStart"/>
      <w:r>
        <w:rPr>
          <w:sz w:val="28"/>
          <w:szCs w:val="28"/>
        </w:rPr>
        <w:t>исключая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потребления производственные нужды;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налоговая политика не должна препятствовать росту сбережений и инвестиций;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налоговая справедливость, имеющая горизонтальные и вертикальные аспекты, т.е. горизонтальные аспекты, означают одинаковость действия закона для всех участников экономических взаимоотношений, а вертикальные - возможности учета различий для отдельных участников;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низкие ставки налогов, т.к. размеры ставок оказывают влияние на негативное воздействие со стороны участников экономических взаимоотношений; доходчивость и простота налоговых законов.</w:t>
      </w:r>
    </w:p>
    <w:p w:rsidR="0026048A" w:rsidRDefault="0026048A" w:rsidP="0026048A">
      <w:pPr>
        <w:shd w:val="clear" w:color="000000" w:fill="auto"/>
        <w:ind w:firstLine="709"/>
        <w:jc w:val="both"/>
        <w:rPr>
          <w:spacing w:val="10"/>
          <w:sz w:val="28"/>
          <w:szCs w:val="28"/>
        </w:rPr>
      </w:pPr>
    </w:p>
    <w:p w:rsidR="0026048A" w:rsidRDefault="0026048A" w:rsidP="0026048A">
      <w:pPr>
        <w:pStyle w:val="a3"/>
        <w:ind w:firstLine="567"/>
        <w:rPr>
          <w:sz w:val="28"/>
          <w:szCs w:val="28"/>
        </w:rPr>
      </w:pPr>
      <w:r>
        <w:rPr>
          <w:sz w:val="28"/>
          <w:szCs w:val="28"/>
        </w:rPr>
        <w:t>Общие принципы построения налоговой системы государства воплощаются при их формировании через элементы налогов, которые включают (рисунок 7.3):</w:t>
      </w:r>
    </w:p>
    <w:p w:rsidR="0026048A" w:rsidRDefault="0026048A" w:rsidP="0026048A">
      <w:pPr>
        <w:pStyle w:val="a3"/>
        <w:ind w:firstLine="567"/>
        <w:rPr>
          <w:sz w:val="28"/>
          <w:szCs w:val="28"/>
        </w:rPr>
      </w:pPr>
    </w:p>
    <w:p w:rsidR="0026048A" w:rsidRDefault="0026048A" w:rsidP="0026048A">
      <w:pPr>
        <w:pStyle w:val="a3"/>
        <w:ind w:firstLine="567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C25B51" wp14:editId="6B36304E">
                <wp:simplePos x="0" y="0"/>
                <wp:positionH relativeFrom="column">
                  <wp:posOffset>1132205</wp:posOffset>
                </wp:positionH>
                <wp:positionV relativeFrom="paragraph">
                  <wp:posOffset>833755</wp:posOffset>
                </wp:positionV>
                <wp:extent cx="685800" cy="414020"/>
                <wp:effectExtent l="46355" t="5080" r="39370" b="9525"/>
                <wp:wrapNone/>
                <wp:docPr id="146" name="Стрелка вниз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1402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46" o:spid="_x0000_s1026" type="#_x0000_t67" style="position:absolute;margin-left:89.15pt;margin-top:65.65pt;width:54pt;height:3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E8002C" wp14:editId="175B57C0">
                <wp:simplePos x="0" y="0"/>
                <wp:positionH relativeFrom="column">
                  <wp:posOffset>4360545</wp:posOffset>
                </wp:positionH>
                <wp:positionV relativeFrom="paragraph">
                  <wp:posOffset>1765935</wp:posOffset>
                </wp:positionV>
                <wp:extent cx="685800" cy="311150"/>
                <wp:effectExtent l="55245" t="13335" r="49530" b="8890"/>
                <wp:wrapNone/>
                <wp:docPr id="145" name="Стрелка вниз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1115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45" o:spid="_x0000_s1026" type="#_x0000_t67" style="position:absolute;margin-left:343.35pt;margin-top:139.05pt;width:54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22A55" wp14:editId="535EC097">
                <wp:simplePos x="0" y="0"/>
                <wp:positionH relativeFrom="column">
                  <wp:posOffset>1388745</wp:posOffset>
                </wp:positionH>
                <wp:positionV relativeFrom="paragraph">
                  <wp:posOffset>1765935</wp:posOffset>
                </wp:positionV>
                <wp:extent cx="685800" cy="266065"/>
                <wp:effectExtent l="55245" t="13335" r="59055" b="6350"/>
                <wp:wrapNone/>
                <wp:docPr id="144" name="Стрелка вниз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6606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44" o:spid="_x0000_s1026" type="#_x0000_t67" style="position:absolute;margin-left:109.35pt;margin-top:139.05pt;width:54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 wp14:anchorId="750F4628" wp14:editId="66035C8C">
                <wp:extent cx="5556885" cy="5903595"/>
                <wp:effectExtent l="9525" t="9525" r="5715" b="11430"/>
                <wp:docPr id="111" name="Группа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56885" cy="5903595"/>
                          <a:chOff x="2061" y="2524"/>
                          <a:chExt cx="8280" cy="10260"/>
                        </a:xfrm>
                      </wpg:grpSpPr>
                      <wps:wsp>
                        <wps:cNvPr id="112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781" y="7924"/>
                            <a:ext cx="34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Однократность взимания налогов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781" y="8824"/>
                            <a:ext cx="34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Прозрачность налогообложения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2781" y="9904"/>
                            <a:ext cx="342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Эластичность налоговой техники и предупредительность налогового производства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2781" y="11704"/>
                            <a:ext cx="342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Стремление к обеспечению относительного равновесия экономических интересов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6921" y="7204"/>
                            <a:ext cx="30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Принцип единства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6921" y="8104"/>
                            <a:ext cx="30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Способы реализации принципиальных установок при законодательном оформлении налоговой системы государства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8" name="Group 66"/>
                        <wpg:cNvGrpSpPr>
                          <a:grpSpLocks/>
                        </wpg:cNvGrpSpPr>
                        <wpg:grpSpPr bwMode="auto">
                          <a:xfrm>
                            <a:off x="2061" y="2524"/>
                            <a:ext cx="8280" cy="9720"/>
                            <a:chOff x="2061" y="2524"/>
                            <a:chExt cx="8280" cy="9720"/>
                          </a:xfrm>
                        </wpg:grpSpPr>
                        <wps:wsp>
                          <wps:cNvPr id="119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81" y="7204"/>
                              <a:ext cx="34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6048A" w:rsidRDefault="0026048A" w:rsidP="0026048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Стабильность, устойчивость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68"/>
                          <wps:cNvCnPr/>
                          <wps:spPr bwMode="auto">
                            <a:xfrm>
                              <a:off x="2061" y="8104"/>
                              <a:ext cx="0" cy="41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69"/>
                          <wps:cNvCnPr/>
                          <wps:spPr bwMode="auto">
                            <a:xfrm>
                              <a:off x="2061" y="1224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70"/>
                          <wps:cNvCnPr/>
                          <wps:spPr bwMode="auto">
                            <a:xfrm>
                              <a:off x="2061" y="106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71"/>
                          <wps:cNvCnPr/>
                          <wps:spPr bwMode="auto">
                            <a:xfrm>
                              <a:off x="2061" y="918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72"/>
                          <wps:cNvCnPr/>
                          <wps:spPr bwMode="auto">
                            <a:xfrm>
                              <a:off x="2061" y="810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73"/>
                          <wps:cNvCnPr/>
                          <wps:spPr bwMode="auto">
                            <a:xfrm>
                              <a:off x="2061" y="738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26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2061" y="2524"/>
                              <a:ext cx="8280" cy="4320"/>
                              <a:chOff x="2061" y="2524"/>
                              <a:chExt cx="8280" cy="4320"/>
                            </a:xfrm>
                          </wpg:grpSpPr>
                          <wpg:grpSp>
                            <wpg:cNvPr id="127" name="Group 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061" y="2524"/>
                                <a:ext cx="8280" cy="3060"/>
                                <a:chOff x="2061" y="2524"/>
                                <a:chExt cx="8280" cy="3060"/>
                              </a:xfrm>
                            </wpg:grpSpPr>
                            <wps:wsp>
                              <wps:cNvPr id="128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61" y="3064"/>
                                  <a:ext cx="3420" cy="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6048A" w:rsidRDefault="0026048A" w:rsidP="0026048A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Классические принципы налогообложения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21" y="2524"/>
                                  <a:ext cx="342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6048A" w:rsidRDefault="0026048A" w:rsidP="0026048A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Определенность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21" y="3064"/>
                                  <a:ext cx="342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6048A" w:rsidRDefault="0026048A" w:rsidP="0026048A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Справедливость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21" y="3604"/>
                                  <a:ext cx="342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6048A" w:rsidRDefault="0026048A" w:rsidP="0026048A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Экономность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21" y="4144"/>
                                  <a:ext cx="342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6048A" w:rsidRDefault="0026048A" w:rsidP="0026048A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Удобство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Line 81"/>
                              <wps:cNvCnPr/>
                              <wps:spPr bwMode="auto">
                                <a:xfrm flipV="1">
                                  <a:off x="5481" y="2704"/>
                                  <a:ext cx="144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" name="Line 82"/>
                              <wps:cNvCnPr/>
                              <wps:spPr bwMode="auto">
                                <a:xfrm flipV="1">
                                  <a:off x="5481" y="3244"/>
                                  <a:ext cx="144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" name="Line 83"/>
                              <wps:cNvCnPr/>
                              <wps:spPr bwMode="auto">
                                <a:xfrm>
                                  <a:off x="5481" y="3424"/>
                                  <a:ext cx="144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6" name="Line 84"/>
                              <wps:cNvCnPr/>
                              <wps:spPr bwMode="auto">
                                <a:xfrm>
                                  <a:off x="5481" y="3424"/>
                                  <a:ext cx="144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61" y="5044"/>
                                  <a:ext cx="828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6048A" w:rsidRDefault="0026048A" w:rsidP="0026048A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Принципы построения системы налогообложения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Line 86"/>
                              <wps:cNvCnPr/>
                              <wps:spPr bwMode="auto">
                                <a:xfrm>
                                  <a:off x="3681" y="3964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39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61" y="6124"/>
                                <a:ext cx="414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048A" w:rsidRDefault="0026048A" w:rsidP="0026048A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Экономико-функциональные принципы: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21" y="6124"/>
                                <a:ext cx="34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048A" w:rsidRDefault="0026048A" w:rsidP="0026048A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Организационно-правовые принципы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" name="Line 89"/>
                            <wps:cNvCnPr/>
                            <wps:spPr bwMode="auto">
                              <a:xfrm>
                                <a:off x="6201" y="630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2" name="Line 90"/>
                            <wps:cNvCnPr/>
                            <wps:spPr bwMode="auto">
                              <a:xfrm flipH="1">
                                <a:off x="6201" y="648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3" name="Line 91"/>
                          <wps:cNvCnPr/>
                          <wps:spPr bwMode="auto">
                            <a:xfrm flipV="1">
                              <a:off x="2061" y="6844"/>
                              <a:ext cx="0" cy="12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111" o:spid="_x0000_s1114" style="width:437.55pt;height:464.85pt;mso-position-horizontal-relative:char;mso-position-vertical-relative:line" coordorigin="2061,2524" coordsize="82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">
                <v:rect id="Rectangle 60" o:spid="_x0000_s1115" style="position:absolute;left:2781;top:7924;width:34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Однократность взимания налогов</w:t>
                        </w:r>
                      </w:p>
                    </w:txbxContent>
                  </v:textbox>
                </v:rect>
                <v:rect id="Rectangle 61" o:spid="_x0000_s1116" style="position:absolute;left:2781;top:8824;width:342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Прозрачность налогообложения</w:t>
                        </w:r>
                      </w:p>
                    </w:txbxContent>
                  </v:textbox>
                </v:rect>
                <v:rect id="Rectangle 62" o:spid="_x0000_s1117" style="position:absolute;left:2781;top:9904;width:34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Эластичность налоговой техники и предупредительность налогового производства</w:t>
                        </w:r>
                      </w:p>
                    </w:txbxContent>
                  </v:textbox>
                </v:rect>
                <v:rect id="Rectangle 63" o:spid="_x0000_s1118" style="position:absolute;left:2781;top:11704;width:342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    <v:textbox>
                    <w:txbxContent>
                      <w:p w:rsidR="0026048A" w:rsidRDefault="0026048A" w:rsidP="0026048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Стремление к обеспечению относительного равновесия экономических интересов</w:t>
                        </w:r>
                      </w:p>
                    </w:txbxContent>
                  </v:textbox>
                </v:rect>
                <v:rect id="Rectangle 64" o:spid="_x0000_s1119" style="position:absolute;left:6921;top:7204;width:30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Принцип единства</w:t>
                        </w:r>
                      </w:p>
                    </w:txbxContent>
                  </v:textbox>
                </v:rect>
                <v:rect id="Rectangle 65" o:spid="_x0000_s1120" style="position:absolute;left:6921;top:8104;width:306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Способы реализации принципиальных установок при законодательном оформлении налоговой системы государства</w:t>
                        </w:r>
                      </w:p>
                    </w:txbxContent>
                  </v:textbox>
                </v:rect>
                <v:group id="Group 66" o:spid="_x0000_s1121" style="position:absolute;left:2061;top:2524;width:8280;height:9720" coordorigin="2061,2524" coordsize="8280,9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rect id="Rectangle 67" o:spid="_x0000_s1122" style="position:absolute;left:2781;top:7204;width:34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>
                    <v:textbox>
                      <w:txbxContent>
                        <w:p w:rsidR="0026048A" w:rsidRDefault="0026048A" w:rsidP="0026048A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Стабильность, устойчивость</w:t>
                          </w:r>
                        </w:p>
                      </w:txbxContent>
                    </v:textbox>
                  </v:rect>
                  <v:line id="Line 68" o:spid="_x0000_s1123" style="position:absolute;visibility:visible;mso-wrap-style:square" from="2061,8104" to="2061,12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<v:line id="Line 69" o:spid="_x0000_s1124" style="position:absolute;visibility:visible;mso-wrap-style:square" from="2061,12244" to="2781,12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gpscIAAADcAAAADwAAAGRycy9kb3ducmV2LnhtbERPS2sCMRC+F/wPYYTeanY91Lo1irgI&#10;PdSCDzxPN9PN0s1k2cQ1/nsjFHqbj+85i1W0rRio941jBfkkA0FcOd1wreB03L68gfABWWPrmBTc&#10;yMNqOXpaYKHdlfc0HEItUgj7AhWYELpCSl8ZsugnriNO3I/rLYYE+1rqHq8p3LZymmWv0mLDqcFg&#10;RxtD1e/hYhXMTLmXM1l+Hr/KocnncRfP33Olnsdx/Q4iUAz/4j/3h07zpzk8nk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jgpscIAAADcAAAADwAAAAAAAAAAAAAA&#10;AAChAgAAZHJzL2Rvd25yZXYueG1sUEsFBgAAAAAEAAQA+QAAAJADAAAAAA==&#10;">
                    <v:stroke endarrow="block"/>
                  </v:line>
                  <v:line id="Line 70" o:spid="_x0000_s1125" style="position:absolute;visibility:visible;mso-wrap-style:square" from="2061,10624" to="2781,10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q3xsIAAADcAAAADwAAAGRycy9kb3ducmV2LnhtbERPTWsCMRC9F/wPYQRvNesetK5GEZeC&#10;B1tQS8/jZtwsbibLJl3Tf98UCr3N433OehttKwbqfeNYwWyagSCunG64VvBxeX1+AeEDssbWMSn4&#10;Jg/bzehpjYV2Dz7RcA61SCHsC1RgQugKKX1lyKKfuo44cTfXWwwJ9rXUPT5SuG1lnmVzabHh1GCw&#10;o72h6n7+sgoWpjzJhSyPl/dyaGbL+BY/r0ulJuO4W4EIFMO/+M990Gl+nsPvM+kC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q3xsIAAADcAAAADwAAAAAAAAAAAAAA&#10;AAChAgAAZHJzL2Rvd25yZXYueG1sUEsFBgAAAAAEAAQA+QAAAJADAAAAAA==&#10;">
                    <v:stroke endarrow="block"/>
                  </v:line>
                  <v:line id="Line 71" o:spid="_x0000_s1126" style="position:absolute;visibility:visible;mso-wrap-style:square" from="2061,9184" to="27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YSXcMAAADcAAAADwAAAGRycy9kb3ducmV2LnhtbERP32vCMBB+F/Y/hBvsTVMVpnZGGRZh&#10;D5tglT3fmltT1lxKE2v23y8Dwbf7+H7eehttKwbqfeNYwXSSgSCunG64VnA+7cdLED4ga2wdk4Jf&#10;8rDdPIzWmGt35SMNZahFCmGfowITQpdL6StDFv3EdcSJ+3a9xZBgX0vd4zWF21bOsuxZWmw4NRjs&#10;aGeo+ikvVsHCFEe5kMX76VAMzXQVP+Ln10qpp8f4+gIiUAx38c39ptP82R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mEl3DAAAA3AAAAA8AAAAAAAAAAAAA&#10;AAAAoQIAAGRycy9kb3ducmV2LnhtbFBLBQYAAAAABAAEAPkAAACRAwAAAAA=&#10;">
                    <v:stroke endarrow="block"/>
                  </v:line>
                  <v:line id="Line 72" o:spid="_x0000_s1127" style="position:absolute;visibility:visible;mso-wrap-style:square" from="2061,8104" to="27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+KKcMAAADcAAAADwAAAGRycy9kb3ducmV2LnhtbERP32vCMBB+F/Y/hBvsTVNFpnZGGRZh&#10;D5tglT3fmltT1lxKE2v23y8Dwbf7+H7eehttKwbqfeNYwXSSgSCunG64VnA+7cdLED4ga2wdk4Jf&#10;8rDdPIzWmGt35SMNZahFCmGfowITQpdL6StDFv3EdcSJ+3a9xZBgX0vd4zWF21bOsuxZWmw4NRjs&#10;aGeo+ikvVsHCFEe5kMX76VAMzXQVP+Ln10qpp8f4+gIiUAx38c39ptP82R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PiinDAAAA3AAAAA8AAAAAAAAAAAAA&#10;AAAAoQIAAGRycy9kb3ducmV2LnhtbFBLBQYAAAAABAAEAPkAAACRAwAAAAA=&#10;">
                    <v:stroke endarrow="block"/>
                  </v:line>
                  <v:line id="Line 73" o:spid="_x0000_s1128" style="position:absolute;visibility:visible;mso-wrap-style:square" from="2061,7384" to="27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MvssMAAADcAAAADwAAAGRycy9kb3ducmV2LnhtbERP32vCMBB+F/Y/hBvsTVMFp3ZGGRZh&#10;D5tglT3fmltT1lxKE2v23y8Dwbf7+H7eehttKwbqfeNYwXSSgSCunG64VnA+7cdLED4ga2wdk4Jf&#10;8rDdPIzWmGt35SMNZahFCmGfowITQpdL6StDFv3EdcSJ+3a9xZBgX0vd4zWF21bOsuxZWmw4NRjs&#10;aGeo+ikvVsHCFEe5kMX76VAMzXQVP+Ln10qpp8f4+gIiUAx38c39ptP82R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DL7LDAAAA3AAAAA8AAAAAAAAAAAAA&#10;AAAAoQIAAGRycy9kb3ducmV2LnhtbFBLBQYAAAAABAAEAPkAAACRAwAAAAA=&#10;">
                    <v:stroke endarrow="block"/>
                  </v:line>
                  <v:group id="Group 74" o:spid="_x0000_s1129" style="position:absolute;left:2061;top:2524;width:8280;height:4320" coordorigin="2061,2524" coordsize="8280,4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<v:group id="Group 75" o:spid="_x0000_s1130" style="position:absolute;left:2061;top:2524;width:8280;height:3060" coordorigin="2061,2524" coordsize="8280,3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<v:rect id="Rectangle 76" o:spid="_x0000_s1131" style="position:absolute;left:2061;top:3064;width:342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>
                        <v:textbo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Классические принципы налогообложения</w:t>
                              </w:r>
                            </w:p>
                          </w:txbxContent>
                        </v:textbox>
                      </v:rect>
                      <v:rect id="Rectangle 77" o:spid="_x0000_s1132" style="position:absolute;left:6921;top:2524;width:34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>
                        <v:textbo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Определенность</w:t>
                              </w:r>
                            </w:p>
                          </w:txbxContent>
                        </v:textbox>
                      </v:rect>
                      <v:rect id="Rectangle 78" o:spid="_x0000_s1133" style="position:absolute;left:6921;top:3064;width:34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>
                        <v:textbo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Справедливость</w:t>
                              </w:r>
                            </w:p>
                          </w:txbxContent>
                        </v:textbox>
                      </v:rect>
                      <v:rect id="Rectangle 79" o:spid="_x0000_s1134" style="position:absolute;left:6921;top:3604;width:34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>
                        <v:textbo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Экономность</w:t>
                              </w:r>
                            </w:p>
                          </w:txbxContent>
                        </v:textbox>
                      </v:rect>
                      <v:rect id="Rectangle 80" o:spid="_x0000_s1135" style="position:absolute;left:6921;top:4144;width:34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>
                        <v:textbox>
                          <w:txbxContent>
                            <w:p w:rsidR="0026048A" w:rsidRDefault="0026048A" w:rsidP="002604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Удобство</w:t>
                              </w:r>
                            </w:p>
                          </w:txbxContent>
                        </v:textbox>
                      </v:rect>
                      <v:line id="Line 81" o:spid="_x0000_s1136" style="position:absolute;flip:y;visibility:visible;mso-wrap-style:square" from="5481,2704" to="6921,3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DDE8UAAADc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LIPrM3ECv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wDDE8UAAADcAAAADwAAAAAAAAAA&#10;AAAAAAChAgAAZHJzL2Rvd25yZXYueG1sUEsFBgAAAAAEAAQA+QAAAJMDAAAAAA==&#10;">
                        <v:stroke endarrow="block"/>
                      </v:line>
                      <v:line id="Line 82" o:spid="_x0000_s1137" style="position:absolute;flip:y;visibility:visible;mso-wrap-style:square" from="5481,3244" to="6921,3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lbZ8UAAADcAAAADwAAAGRycy9kb3ducmV2LnhtbESPT2vCQBDF7wW/wzJCL6FuaorU6CrW&#10;PyCUHrQ9eByyYxLMzobsVNNv3xUKvc3w3u/Nm/myd426UhdqzwaeRyko4sLbmksDX5+7p1dQQZAt&#10;Np7JwA8FWC4GD3PMrb/xga5HKVUM4ZCjgUqkzbUORUUOw8i3xFE7+86hxLUrte3wFsNdo8dpOtEO&#10;a44XKmxpXVFxOX67WGP3wZssS96cTpIpbU/ynmox5nHYr2aghHr5N//Rexu57AXuz8QJ9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lbZ8UAAADcAAAADwAAAAAAAAAA&#10;AAAAAAChAgAAZHJzL2Rvd25yZXYueG1sUEsFBgAAAAAEAAQA+QAAAJMDAAAAAA==&#10;">
                        <v:stroke endarrow="block"/>
                      </v:line>
                      <v:line id="Line 83" o:spid="_x0000_s1138" style="position:absolute;visibility:visible;mso-wrap-style:square" from="5481,3424" to="6921,3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q5b8MAAADcAAAADwAAAGRycy9kb3ducmV2LnhtbERPTWsCMRC9C/0PYQq9aVaLVbdGkS6C&#10;ByuopefpZrpZupksm3SN/94UCt7m8T5nuY62ET11vnasYDzKQBCXTtdcKfg4b4dzED4ga2wck4Ir&#10;eVivHgZLzLW78JH6U6hECmGfowITQptL6UtDFv3ItcSJ+3adxZBgV0nd4SWF20ZOsuxFWqw5NRhs&#10;6c1Q+XP6tQpmpjjKmSz250PR1+NFfI+fXwulnh7j5hVEoBju4n/3Tqf5z1P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auW/DAAAA3AAAAA8AAAAAAAAAAAAA&#10;AAAAoQIAAGRycy9kb3ducmV2LnhtbFBLBQYAAAAABAAEAPkAAACRAwAAAAA=&#10;">
                        <v:stroke endarrow="block"/>
                      </v:line>
                      <v:line id="Line 84" o:spid="_x0000_s1139" style="position:absolute;visibility:visible;mso-wrap-style:square" from="5481,3424" to="6921,4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gnGMMAAADcAAAADwAAAGRycy9kb3ducmV2LnhtbERPS2sCMRC+C/0PYQreNKuCj61RiovQ&#10;Q1twlZ6nm+lm6WaybOKa/vumUPA2H99ztvtoWzFQ7xvHCmbTDARx5XTDtYLL+ThZg/ABWWPrmBT8&#10;kIf97mG0xVy7G59oKEMtUgj7HBWYELpcSl8ZsuinriNO3JfrLYYE+1rqHm8p3LZynmVLabHh1GCw&#10;o4Oh6ru8WgUrU5zkShav5/diaGab+BY/PjdKjR/j8xOIQDHcxf/uF53mL5bw90y6Q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IJxjDAAAA3AAAAA8AAAAAAAAAAAAA&#10;AAAAoQIAAGRycy9kb3ducmV2LnhtbFBLBQYAAAAABAAEAPkAAACRAwAAAAA=&#10;">
                        <v:stroke endarrow="block"/>
                      </v:line>
                      <v:rect id="Rectangle 85" o:spid="_x0000_s1140" style="position:absolute;left:2061;top:5044;width:82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>
                        <v:textbo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Принципы построения системы налогообложения</w:t>
                              </w:r>
                            </w:p>
                          </w:txbxContent>
                        </v:textbox>
                      </v:rect>
                      <v:line id="Line 86" o:spid="_x0000_s1141" style="position:absolute;visibility:visible;mso-wrap-style:square" from="3681,3964" to="3681,5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sW8cUAAADcAAAADwAAAGRycy9kb3ducmV2LnhtbESPQUsDMRCF70L/Q5iCN5utgm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sW8cUAAADcAAAADwAAAAAAAAAA&#10;AAAAAAChAgAAZHJzL2Rvd25yZXYueG1sUEsFBgAAAAAEAAQA+QAAAJMDAAAAAA==&#10;">
                        <v:stroke endarrow="block"/>
                      </v:line>
                    </v:group>
                    <v:rect id="Rectangle 87" o:spid="_x0000_s1142" style="position:absolute;left:2061;top:6124;width:41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s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gfL+D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RyywgAAANwAAAAPAAAAAAAAAAAAAAAAAJgCAABkcnMvZG93&#10;bnJldi54bWxQSwUGAAAAAAQABAD1AAAAhwMAAAAA&#10;">
                      <v:textbox>
                        <w:txbxContent>
                          <w:p w:rsidR="0026048A" w:rsidRDefault="0026048A" w:rsidP="0026048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Экономико-функциональные принципы:</w:t>
                            </w:r>
                          </w:p>
                        </w:txbxContent>
                      </v:textbox>
                    </v:rect>
                    <v:rect id="Rectangle 88" o:spid="_x0000_s1143" style="position:absolute;left:6921;top:6124;width:34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>
                      <v:textbox>
                        <w:txbxContent>
                          <w:p w:rsidR="0026048A" w:rsidRDefault="0026048A" w:rsidP="0026048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Организационно-правовые принципы</w:t>
                            </w:r>
                          </w:p>
                        </w:txbxContent>
                      </v:textbox>
                    </v:rect>
                    <v:line id="Line 89" o:spid="_x0000_s1144" style="position:absolute;visibility:visible;mso-wrap-style:square" from="6201,6304" to="6921,6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fMEcIAAADcAAAADwAAAGRycy9kb3ducmV2LnhtbERP32vCMBB+H/g/hBP2NtOK6OyMIhZh&#10;D9tAHXu+NWdTbC6liTX7781gsLf7+H7eahNtKwbqfeNYQT7JQBBXTjdcK/g87Z+eQfiArLF1TAp+&#10;yMNmPXpYYaHdjQ80HEMtUgj7AhWYELpCSl8ZsugnriNO3Nn1FkOCfS11j7cUbls5zbK5tNhwajDY&#10;0c5QdTlerYKFKQ9yIcu300c5NPkyvsev76VSj+O4fQERKIZ/8Z/7Vaf5sx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+fMEcIAAADcAAAADwAAAAAAAAAAAAAA&#10;AAChAgAAZHJzL2Rvd25yZXYueG1sUEsFBgAAAAAEAAQA+QAAAJADAAAAAA==&#10;">
                      <v:stroke endarrow="block"/>
                    </v:line>
                    <v:line id="Line 90" o:spid="_x0000_s1145" style="position:absolute;flip:x;visibility:visible;mso-wrap-style:square" from="6201,6484" to="6921,6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oV9cUAAADcAAAADwAAAGRycy9kb3ducmV2LnhtbESPT2vCQBDF70K/wzIFL0E3apGauor9&#10;IwjioeqhxyE7TUKzsyE7avz2rlDwNsN7vzdv5svO1epMbag8GxgNU1DEubcVFwaOh/XgFVQQZIu1&#10;ZzJwpQDLxVNvjpn1F/6m814KFUM4ZGigFGkyrUNeksMw9A1x1H5961Di2hbatniJ4a7W4zSdaocV&#10;xwslNvRRUv63P7lYY73jz8kkeXc6SWb09SPbVIsx/edu9QZKqJOH+Z/e2Mi9jOH+TJxAL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oV9cUAAADcAAAADwAAAAAAAAAA&#10;AAAAAAChAgAAZHJzL2Rvd25yZXYueG1sUEsFBgAAAAAEAAQA+QAAAJMDAAAAAA==&#10;">
                      <v:stroke endarrow="block"/>
                    </v:line>
                  </v:group>
                  <v:line id="Line 91" o:spid="_x0000_s1146" style="position:absolute;flip:y;visibility:visible;mso-wrap-style:square" from="2061,6844" to="206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WmFs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O4O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ZaYWxAAAANwAAAAPAAAAAAAAAAAA&#10;AAAAAKECAABkcnMvZG93bnJldi54bWxQSwUGAAAAAAQABAD5AAAAkgMAAAAA&#10;"/>
                </v:group>
                <w10:anchorlock/>
              </v:group>
            </w:pict>
          </mc:Fallback>
        </mc:AlternateContent>
      </w:r>
    </w:p>
    <w:p w:rsidR="0026048A" w:rsidRDefault="0026048A" w:rsidP="0026048A">
      <w:pPr>
        <w:pStyle w:val="a3"/>
        <w:ind w:firstLine="567"/>
        <w:rPr>
          <w:sz w:val="28"/>
          <w:szCs w:val="28"/>
        </w:rPr>
      </w:pPr>
    </w:p>
    <w:p w:rsidR="0026048A" w:rsidRDefault="0026048A" w:rsidP="0026048A">
      <w:pPr>
        <w:pStyle w:val="a3"/>
        <w:ind w:firstLine="567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Рис. 7.3. Принципы построения налоговой системы государства</w:t>
      </w:r>
    </w:p>
    <w:p w:rsidR="0026048A" w:rsidRDefault="0026048A" w:rsidP="0026048A">
      <w:pPr>
        <w:pStyle w:val="a3"/>
        <w:ind w:firstLine="567"/>
        <w:rPr>
          <w:b/>
          <w:sz w:val="28"/>
          <w:szCs w:val="28"/>
        </w:rPr>
      </w:pP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Налоговая политика</w:t>
      </w:r>
      <w:r>
        <w:rPr>
          <w:sz w:val="28"/>
          <w:szCs w:val="28"/>
        </w:rPr>
        <w:t xml:space="preserve"> - осуществление экономической политики государства с помощью налоговых инструментов, налоговых ставок, льгот и отражает уровень государственного вмешательства в экономику. Различают активный и пассивный тип налоговой политики.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Активный тип</w:t>
      </w:r>
      <w:r>
        <w:rPr>
          <w:sz w:val="28"/>
          <w:szCs w:val="28"/>
        </w:rPr>
        <w:t xml:space="preserve"> - вмешательство государства в процесс размещения производственных ресурсов в частном секторе экономики и регулирование экономического цикла: устанавливаются высокие номинальные налоговые ставки, и представляется широкий спектр налоговых льгот, используются прогрессивные налоговые ставки.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Пассивный тип</w:t>
      </w:r>
      <w:r>
        <w:rPr>
          <w:sz w:val="28"/>
          <w:szCs w:val="28"/>
        </w:rPr>
        <w:t xml:space="preserve"> - минимизация вмешательства государства в размещение ресурсов в частном секторе: снижение номинальных налоговых ставок при значительном одновременном ограничении предоставляемых налоговых льгот. </w:t>
      </w:r>
    </w:p>
    <w:p w:rsidR="0026048A" w:rsidRDefault="0026048A" w:rsidP="0026048A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Налоговая политика в РК</w:t>
      </w:r>
      <w:r>
        <w:rPr>
          <w:sz w:val="28"/>
          <w:szCs w:val="28"/>
        </w:rPr>
        <w:t xml:space="preserve"> постепенно переходит из активного типа к пассивному типу налоговой политики.</w:t>
      </w:r>
    </w:p>
    <w:p w:rsidR="0026048A" w:rsidRDefault="0026048A" w:rsidP="0026048A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Основные направления совершенствования налоговой системы</w:t>
      </w:r>
      <w:r>
        <w:rPr>
          <w:sz w:val="28"/>
          <w:szCs w:val="28"/>
        </w:rPr>
        <w:t xml:space="preserve"> РК на современном этапе ее развития представлены на рисунке 7.4. </w:t>
      </w:r>
    </w:p>
    <w:p w:rsidR="0026048A" w:rsidRDefault="0026048A" w:rsidP="0026048A">
      <w:pPr>
        <w:ind w:firstLine="567"/>
        <w:jc w:val="center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00DBAD8" wp14:editId="09C5CEE2">
                <wp:simplePos x="0" y="0"/>
                <wp:positionH relativeFrom="column">
                  <wp:posOffset>40005</wp:posOffset>
                </wp:positionH>
                <wp:positionV relativeFrom="paragraph">
                  <wp:posOffset>99060</wp:posOffset>
                </wp:positionV>
                <wp:extent cx="6066155" cy="3377565"/>
                <wp:effectExtent l="0" t="76200" r="10795" b="13335"/>
                <wp:wrapNone/>
                <wp:docPr id="100" name="Группа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066155" cy="3377565"/>
                          <a:chOff x="1197" y="2415"/>
                          <a:chExt cx="9553" cy="4838"/>
                        </a:xfrm>
                      </wpg:grpSpPr>
                      <wps:wsp>
                        <wps:cNvPr id="101" name="Rectangle 22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565" y="2415"/>
                            <a:ext cx="7125" cy="6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prstShdw prst="shdw13" dist="53882" dir="13500000">
                              <a:srgbClr val="1C1C1C">
                                <a:alpha val="50000"/>
                              </a:srgbClr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Cs/>
                                  <w:i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Cs/>
                                  <w:i/>
                                  <w:color w:val="000000"/>
                                  <w:sz w:val="24"/>
                                  <w:szCs w:val="24"/>
                                </w:rPr>
                                <w:t>Направления реформирования налоговой системы Казахстана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02" name="Rectangle 22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97" y="3127"/>
                            <a:ext cx="1973" cy="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политические</w:t>
                              </w: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03" name="Rectangle 22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350" y="3593"/>
                            <a:ext cx="5100" cy="181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prstShdw prst="shdw13" dist="53882" dir="13500000">
                              <a:srgbClr val="1C1C1C">
                                <a:alpha val="50000"/>
                              </a:srgbClr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- увеличение самостоятельности региональных и местных властей; </w:t>
                              </w:r>
                            </w:p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 изменения во взаимоотношениях между налогоплательщиком и государством;</w:t>
                              </w:r>
                            </w:p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 перераспределение средств между бюджетами различных уровней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04" name="Line 226"/>
                        <wps:cNvCnPr/>
                        <wps:spPr bwMode="auto">
                          <a:xfrm>
                            <a:off x="4410" y="3035"/>
                            <a:ext cx="2" cy="45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prstShdw prst="shdw13" dist="53882" dir="13500000">
                              <a:srgbClr val="1C1C1C">
                                <a:alpha val="50000"/>
                              </a:srgbClr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227"/>
                        <wps:cNvCnPr/>
                        <wps:spPr bwMode="auto">
                          <a:xfrm>
                            <a:off x="9495" y="3035"/>
                            <a:ext cx="2" cy="55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prstShdw prst="shdw13" dist="53882" dir="13500000">
                              <a:srgbClr val="1C1C1C">
                                <a:alpha val="50000"/>
                              </a:srgbClr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Rectangle 2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145" y="3132"/>
                            <a:ext cx="1842" cy="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экономические</w:t>
                              </w: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7" name="Rectangle 2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055" y="3593"/>
                            <a:ext cx="3605" cy="144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prstShdw prst="shdw13" dist="53882" dir="13500000">
                              <a:srgbClr val="1C1C1C">
                                <a:alpha val="50000"/>
                              </a:srgbClr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jc w:val="both"/>
                                <w:rPr>
                                  <w:color w:val="000000"/>
                                  <w:sz w:val="26"/>
                                  <w:szCs w:val="36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развитие экономических и финансовых структур – финансового и фондового рынков, рынка страховых услуг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08" name="Line 230"/>
                        <wps:cNvCnPr/>
                        <wps:spPr bwMode="auto">
                          <a:xfrm>
                            <a:off x="6795" y="3035"/>
                            <a:ext cx="1" cy="261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prstShdw prst="shdw13" dist="53882" dir="13500000">
                              <a:srgbClr val="1C1C1C">
                                <a:alpha val="50000"/>
                              </a:srgbClr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Rectangle 2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145" y="5280"/>
                            <a:ext cx="1969" cy="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правовые 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  <wps:wsp>
                        <wps:cNvPr id="110" name="Rectangle 2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350" y="5647"/>
                            <a:ext cx="9400" cy="160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prstShdw prst="shdw13" dist="53882" dir="13500000">
                              <a:srgbClr val="1C1C1C">
                                <a:alpha val="50000"/>
                              </a:srgbClr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/>
                                  <w:sz w:val="23"/>
                                  <w:szCs w:val="32"/>
                                </w:rPr>
                                <w:t xml:space="preserve">- </w:t>
                              </w: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появление новых правовых институтов;</w:t>
                              </w:r>
                            </w:p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 устранение несогласованности налогового и гражданского законодательства;</w:t>
                              </w:r>
                            </w:p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 устранение большого числа подзаконных актов, позволяющих найти возможность</w:t>
                              </w:r>
                            </w:p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ухода от налогообложения;</w:t>
                              </w:r>
                            </w:p>
                            <w:p w:rsidR="0026048A" w:rsidRDefault="0026048A" w:rsidP="0026048A">
                              <w:pPr>
                                <w:autoSpaceDE w:val="0"/>
                                <w:autoSpaceDN w:val="0"/>
                                <w:adjustRightInd w:val="0"/>
                                <w:jc w:val="both"/>
                                <w:rPr>
                                  <w:color w:val="000000"/>
                                  <w:sz w:val="23"/>
                                  <w:szCs w:val="32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- создание единой нормативной базы налогообложения.</w:t>
                              </w:r>
                            </w:p>
                          </w:txbxContent>
                        </wps:txbx>
                        <wps:bodyPr rot="0" vert="horz" wrap="square" lIns="64922" tIns="32461" rIns="64922" bIns="32461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0" o:spid="_x0000_s1147" style="position:absolute;left:0;text-align:left;margin-left:3.15pt;margin-top:7.8pt;width:477.65pt;height:265.95pt;z-index:251665408;mso-position-horizontal-relative:text;mso-position-vertical-relative:text" coordorigin="1197,2415" coordsize="9553,4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">
                <o:lock v:ext="edit" aspectratio="t"/>
                <v:rect id="Rectangle 223" o:spid="_x0000_s1148" style="position:absolute;left:2565;top:2415;width:7125;height: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MIb4A&#10;AADcAAAADwAAAGRycy9kb3ducmV2LnhtbERPS4vCMBC+C/6HMII3Te1BdqtRRHdZrz4OHodmbIrN&#10;pDSzWv+9ERb2Nh/fc5br3jfqTl2sAxuYTTNQxGWwNVcGzqfvyQeoKMgWm8Bk4EkR1qvhYImFDQ8+&#10;0P0olUohHAs04ETaQutYOvIYp6ElTtw1dB4lwa7StsNHCveNzrNsrj3WnBoctrR1VN6Ov97A5/6n&#10;f7a4+6r4kJ8kd5blYo0Zj/rNApRQL//iP/fepvnZDN7PpAv06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UjCG+AAAA3AAAAA8AAAAAAAAAAAAAAAAAmAIAAGRycy9kb3ducmV2&#10;LnhtbFBLBQYAAAAABAAEAPUAAACDAwAAAAA=&#10;" filled="f" fillcolor="#ff9" strokeweight="1pt">
                  <v:shadow on="t" type="double" color="#1c1c1c" opacity=".5" color2="shadow add(102)" offset="-3pt,-3pt" offset2="-6pt,-6pt"/>
                  <o:lock v:ext="edit" aspectratio="t"/>
                  <v:textbox inset="1.80339mm,.90169mm,1.80339mm,.90169mm">
                    <w:txbxContent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Cs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i/>
                            <w:color w:val="000000"/>
                            <w:sz w:val="24"/>
                            <w:szCs w:val="24"/>
                          </w:rPr>
                          <w:t>Направления реформирования налоговой системы Казахстана</w:t>
                        </w:r>
                      </w:p>
                    </w:txbxContent>
                  </v:textbox>
                </v:rect>
                <v:rect id="Rectangle 224" o:spid="_x0000_s1149" style="position:absolute;left:1197;top:3127;width:1973;height:3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sTab8A&#10;AADcAAAADwAAAGRycy9kb3ducmV2LnhtbERPS4vCMBC+L/gfwgh7W1N7WEo1iig+rlu9eBuaMS02&#10;k5KkWv+9WVjY23x8z1muR9uJB/nQOlYwn2UgiGunWzYKLuf9VwEiRGSNnWNS8KIA69XkY4mldk/+&#10;oUcVjUghHEpU0MTYl1KGuiGLYeZ64sTdnLcYE/RGao/PFG47mWfZt7TYcmposKdtQ/W9GqyC/Fjs&#10;+Gaufjjk5jAMxXZPVCn1OR03CxCRxvgv/nOfdJqf5fD7TLp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2xNpvwAAANwAAAAPAAAAAAAAAAAAAAAAAJgCAABkcnMvZG93bnJl&#10;di54bWxQSwUGAAAAAAQABAD1AAAAhAMAAAAA&#10;" filled="f" fillcolor="#ff9" stroked="f" strokeweight="1pt">
                  <o:lock v:ext="edit" aspectratio="t"/>
                  <v:textbox inset="1.80339mm,.90169mm,1.80339mm,.90169mm">
                    <w:txbxContent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color w:val="000000"/>
                            <w:sz w:val="24"/>
                            <w:szCs w:val="24"/>
                          </w:rPr>
                          <w:t>политические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5" o:spid="_x0000_s1150" style="position:absolute;left:1350;top:3593;width:5100;height:18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q3zcAA&#10;AADcAAAADwAAAGRycy9kb3ducmV2LnhtbERPS2vCQBC+F/oflin0VjdGEE3dBGkr9erj0OOQHbPB&#10;7GzITjX++25B8DYf33NW1eg7daEhtoENTCcZKOI62JYbA8fD5m0BKgqyxS4wGbhRhKp8flphYcOV&#10;d3TZS6NSCMcCDTiRvtA61o48xknoiRN3CoNHSXBotB3wmsJ9p/Msm2uPLacGhz19OKrP+19vYLn9&#10;Hm89fn41vMsPkjvL8mONeX0Z1++ghEZ5iO/urU3zsxn8P5Mu0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oq3zcAAAADcAAAADwAAAAAAAAAAAAAAAACYAgAAZHJzL2Rvd25y&#10;ZXYueG1sUEsFBgAAAAAEAAQA9QAAAIUDAAAAAA==&#10;" filled="f" fillcolor="#ff9" strokeweight="1pt">
                  <v:shadow on="t" type="double" color="#1c1c1c" opacity=".5" color2="shadow add(102)" offset="-3pt,-3pt" offset2="-6pt,-6pt"/>
                  <o:lock v:ext="edit" aspectratio="t"/>
                  <v:textbox inset="1.80339mm,.90169mm,1.80339mm,.90169mm">
                    <w:txbxContent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- увеличение самостоятельности региональных и местных властей; </w:t>
                        </w:r>
                      </w:p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изменения во взаимоотношениях между налогоплательщиком и государством;</w:t>
                        </w:r>
                      </w:p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перераспределение средств между бюджетами различных уровней</w:t>
                        </w:r>
                      </w:p>
                    </w:txbxContent>
                  </v:textbox>
                </v:rect>
                <v:line id="Line 226" o:spid="_x0000_s1151" style="position:absolute;visibility:visible;mso-wrap-style:square" from="4410,3035" to="4412,3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GAhsMAAADcAAAADwAAAGRycy9kb3ducmV2LnhtbERPTWuDQBC9B/Iflgn0FteGNrQmawgB&#10;oT3kUO2lt4k7VaM7K+5W7b/PFgq5zeN9zv4wm06MNLjGsoLHKAZBXFrdcKXgs8jWLyCcR9bYWSYF&#10;v+TgkC4Xe0y0nfiDxtxXIoSwS1BB7X2fSOnKmgy6yPbEgfu2g0Ef4FBJPeAUwk0nN3G8lQYbDg01&#10;9nSqqWzzH6MgfzbZ+/nVtkV1uU7lrK+br65Q6mE1H3cgPM3+Lv53v+kwP36Cv2fCBTK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hgIbDAAAA3AAAAA8AAAAAAAAAAAAA&#10;AAAAoQIAAGRycy9kb3ducmV2LnhtbFBLBQYAAAAABAAEAPkAAACRAwAAAAA=&#10;" strokeweight="1pt">
                  <v:stroke endarrow="block"/>
                  <v:shadow on="t" type="double" color="#1c1c1c" opacity=".5" color2="shadow add(102)" offset="-3pt,-3pt" offset2="-6pt,-6pt"/>
                </v:line>
                <v:line id="Line 227" o:spid="_x0000_s1152" style="position:absolute;visibility:visible;mso-wrap-style:square" from="9495,3035" to="9497,3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0lHcIAAADcAAAADwAAAGRycy9kb3ducmV2LnhtbERPTWvCQBC9F/wPywjemo2CxaZZgwiC&#10;Hnpo0ktv0+w0icnOhuxq4r/vCoK3ebzPSbPJdOJKg2ssK1hGMQji0uqGKwXfxeF1A8J5ZI2dZVJw&#10;IwfZdvaSYqLtyF90zX0lQgi7BBXU3veJlK6syaCLbE8cuD87GPQBDpXUA44h3HRyFcdv0mDDoaHG&#10;nvY1lW1+MQrytTmcPt9tW1S/57Gc9Hn10xVKLebT7gOEp8k/xQ/3UYf58Rruz4QL5P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u0lHcIAAADcAAAADwAAAAAAAAAAAAAA&#10;AAChAgAAZHJzL2Rvd25yZXYueG1sUEsFBgAAAAAEAAQA+QAAAJADAAAAAA==&#10;" strokeweight="1pt">
                  <v:stroke endarrow="block"/>
                  <v:shadow on="t" type="double" color="#1c1c1c" opacity=".5" color2="shadow add(102)" offset="-3pt,-3pt" offset2="-6pt,-6pt"/>
                </v:line>
                <v:rect id="Rectangle 228" o:spid="_x0000_s1153" style="position:absolute;left:7145;top:3132;width:1842;height:461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NUcQA&#10;AADcAAAADwAAAGRycy9kb3ducmV2LnhtbERPTWvCQBC9C/6HZYRepG5sQUp0lRJb6CWISQt6G7LT&#10;JG12Ns1uTfz3riB4m8f7nNVmMI04UedqywrmswgEcWF1zaWCz/z98QWE88gaG8uk4EwONuvxaIWx&#10;tj3v6ZT5UoQQdjEqqLxvYyldUZFBN7MtceC+bWfQB9iVUnfYh3DTyKcoWkiDNYeGCltKKip+s3+j&#10;YLp7/jocEjb4Jv/2x9Rv8zT7UephMrwuQXga/F18c3/oMD9awPWZcIFc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gjVHEAAAA3AAAAA8AAAAAAAAAAAAAAAAAmAIAAGRycy9k&#10;b3ducmV2LnhtbFBLBQYAAAAABAAEAPUAAACJAwAAAAA=&#10;" filled="f" fillcolor="#ff9" stroked="f" strokeweight="1pt">
                  <o:lock v:ext="edit" aspectratio="t"/>
                  <v:textbox>
                    <w:txbxContent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color w:val="000000"/>
                            <w:sz w:val="24"/>
                            <w:szCs w:val="24"/>
                          </w:rPr>
                          <w:t>экономические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9" o:spid="_x0000_s1154" style="position:absolute;left:7055;top:3593;width:3605;height:1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xzsAA&#10;AADcAAAADwAAAGRycy9kb3ducmV2LnhtbERPyWrDMBC9F/oPYgq9NXJ8yOJGNqFtaK5ZDj0O1sQy&#10;sUbGmibO31eFQG7zeOusqtF36kJDbAMbmE4yUMR1sC03Bo6HzdsCVBRki11gMnCjCFX5/LTCwoYr&#10;7+iyl0alEI4FGnAifaF1rB15jJPQEyfuFAaPkuDQaDvgNYX7TudZNtMeW04NDnv6cFSf97/ewHL7&#10;Pd56/PxqeJcfJHeW5cca8/oyrt9BCY3yEN/dW5vmZ3P4fyZdo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bGxzsAAAADcAAAADwAAAAAAAAAAAAAAAACYAgAAZHJzL2Rvd25y&#10;ZXYueG1sUEsFBgAAAAAEAAQA9QAAAIUDAAAAAA==&#10;" filled="f" fillcolor="#ff9" strokeweight="1pt">
                  <v:shadow on="t" type="double" color="#1c1c1c" opacity=".5" color2="shadow add(102)" offset="-3pt,-3pt" offset2="-6pt,-6pt"/>
                  <o:lock v:ext="edit" aspectratio="t"/>
                  <v:textbox inset="1.80339mm,.90169mm,1.80339mm,.90169mm">
                    <w:txbxContent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color w:val="000000"/>
                            <w:sz w:val="26"/>
                            <w:szCs w:val="36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развитие экономических и финансовых структур – финансового и фондового рынков, рынка страховых услуг</w:t>
                        </w:r>
                      </w:p>
                    </w:txbxContent>
                  </v:textbox>
                </v:rect>
                <v:line id="Line 230" o:spid="_x0000_s1155" style="position:absolute;visibility:visible;mso-wrap-style:square" from="6795,3035" to="6796,5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yKg8QAAADcAAAADwAAAGRycy9kb3ducmV2LnhtbESPQWvCQBCF74L/YRmhN91UqGjqKkUQ&#10;9NBDEy/exuw0iWZnQ3Y16b/vHARvM7w3732z3g6uUQ/qQu3ZwPssAUVceFtzaeCU76dLUCEiW2w8&#10;k4E/CrDdjEdrTK3v+YceWSyVhHBI0UAVY5tqHYqKHIaZb4lF+/WdwyhrV2rbYS/hrtHzJFlohzVL&#10;Q4Ut7SoqbtndGcg+3P74vfK3vLxc+2Kw1/m5yY15mwxfn6AiDfFlfl4frOAnQivPyAR68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7IqDxAAAANwAAAAPAAAAAAAAAAAA&#10;AAAAAKECAABkcnMvZG93bnJldi54bWxQSwUGAAAAAAQABAD5AAAAkgMAAAAA&#10;" strokeweight="1pt">
                  <v:stroke endarrow="block"/>
                  <v:shadow on="t" type="double" color="#1c1c1c" opacity=".5" color2="shadow add(102)" offset="-3pt,-3pt" offset2="-6pt,-6pt"/>
                </v:line>
                <v:rect id="Rectangle 231" o:spid="_x0000_s1156" style="position:absolute;left:7145;top:5280;width:1969;height:3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+BGMAA&#10;AADcAAAADwAAAGRycy9kb3ducmV2LnhtbERPO2/CMBDeK/EfrENiKw4ZUJpiUAXisZKydDvFhxM1&#10;Pke2A+Hf40qV2O7T97zVZrSduJEPrWMFi3kGgrh2umWj4PK9fy9AhIissXNMCh4UYLOevK2w1O7O&#10;Z7pV0YgUwqFEBU2MfSllqBuyGOauJ07c1XmLMUFvpPZ4T+G2k3mWLaXFllNDgz1tG6p/q8EqyI/F&#10;jq/mxw+H3ByGodjuiSqlZtPx6xNEpDG+xP/uk07zsw/4eyZd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+BGMAAAADcAAAADwAAAAAAAAAAAAAAAACYAgAAZHJzL2Rvd25y&#10;ZXYueG1sUEsFBgAAAAAEAAQA9QAAAIUDAAAAAA==&#10;" filled="f" fillcolor="#ff9" stroked="f" strokeweight="1pt">
                  <o:lock v:ext="edit" aspectratio="t"/>
                  <v:textbox inset="1.80339mm,.90169mm,1.80339mm,.90169mm">
                    <w:txbxContent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rPr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bCs/>
                            <w:color w:val="000000"/>
                            <w:sz w:val="24"/>
                            <w:szCs w:val="24"/>
                          </w:rPr>
                          <w:t xml:space="preserve">правовые </w:t>
                        </w:r>
                      </w:p>
                    </w:txbxContent>
                  </v:textbox>
                </v:rect>
                <v:rect id="Rectangle 232" o:spid="_x0000_s1157" style="position:absolute;left:1350;top:5647;width:9400;height:1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G/Z8IA&#10;AADcAAAADwAAAGRycy9kb3ducmV2LnhtbESPO2/DMAyE9wD9DwILZIvleCgSN0pQ9IFmzWPoSFis&#10;ZdSiDItNnH8fDgW6kbjj3cfNboq9udCYu8QOlkUJhrhJvuPWwfn0sViByYLssU9MDm6UYbd9mG2w&#10;9unKB7ocpTUawrlGB0FkqK3NTaCIuUgDsWrfaYwouo6t9SNeNTz2tirLJxuxY20IONBroObn+Bsd&#10;rPef023At/eWD9VJquBZvrxz88fp5RmM0CT/5r/rvVf8peLrMzqB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b9nwgAAANwAAAAPAAAAAAAAAAAAAAAAAJgCAABkcnMvZG93&#10;bnJldi54bWxQSwUGAAAAAAQABAD1AAAAhwMAAAAA&#10;" filled="f" fillcolor="#ff9" strokeweight="1pt">
                  <v:shadow on="t" type="double" color="#1c1c1c" opacity=".5" color2="shadow add(102)" offset="-3pt,-3pt" offset2="-6pt,-6pt"/>
                  <o:lock v:ext="edit" aspectratio="t"/>
                  <v:textbox inset="1.80339mm,.90169mm,1.80339mm,.90169mm">
                    <w:txbxContent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3"/>
                            <w:szCs w:val="32"/>
                          </w:rPr>
                          <w:t xml:space="preserve">-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появление новых правовых институтов;</w:t>
                        </w:r>
                      </w:p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устранение несогласованности налогового и гражданского законодательства;</w:t>
                        </w:r>
                      </w:p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устранение большого числа подзаконных актов, позволяющих найти возможность</w:t>
                        </w:r>
                      </w:p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ухода от налогообложения;</w:t>
                        </w:r>
                      </w:p>
                      <w:p w:rsidR="0026048A" w:rsidRDefault="0026048A" w:rsidP="0026048A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color w:val="000000"/>
                            <w:sz w:val="23"/>
                            <w:szCs w:val="32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создание единой нормативной базы налогообложения.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7.4. Основные направления совершенствования налоговой системы РК на современном этапе</w:t>
      </w:r>
    </w:p>
    <w:p w:rsidR="0026048A" w:rsidRDefault="0026048A" w:rsidP="0026048A">
      <w:pPr>
        <w:ind w:firstLine="567"/>
        <w:jc w:val="both"/>
        <w:rPr>
          <w:sz w:val="28"/>
          <w:szCs w:val="28"/>
        </w:rPr>
      </w:pPr>
    </w:p>
    <w:p w:rsidR="0026048A" w:rsidRPr="00E85667" w:rsidRDefault="0026048A" w:rsidP="0026048A">
      <w:pPr>
        <w:tabs>
          <w:tab w:val="left" w:pos="10490"/>
        </w:tabs>
        <w:jc w:val="center"/>
        <w:rPr>
          <w:b/>
          <w:sz w:val="28"/>
          <w:szCs w:val="28"/>
        </w:rPr>
      </w:pPr>
      <w:r w:rsidRPr="00E85667">
        <w:rPr>
          <w:b/>
          <w:sz w:val="28"/>
          <w:szCs w:val="28"/>
        </w:rPr>
        <w:t>7.3 Налоговое администрирование</w:t>
      </w:r>
    </w:p>
    <w:p w:rsidR="0026048A" w:rsidRDefault="0026048A" w:rsidP="0026048A">
      <w:pPr>
        <w:tabs>
          <w:tab w:val="left" w:pos="10490"/>
        </w:tabs>
        <w:ind w:firstLine="567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законными актами, регламентирующими организацию работы налоговой системы, её главной задачей является контроль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исполнением налогового законодательства;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правильностью исчисления налогов;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полнотой исчисления налогов;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своевременностью внесения налогов и иных платежей.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i/>
          <w:sz w:val="28"/>
          <w:szCs w:val="28"/>
        </w:rPr>
        <w:t>управлении налоговыми процессами</w:t>
      </w:r>
      <w:r>
        <w:rPr>
          <w:sz w:val="28"/>
          <w:szCs w:val="28"/>
        </w:rPr>
        <w:t xml:space="preserve"> участвуют не только специализированные органы, в него вовлечены: органы законодательной и исполнительной власти, Конституционный суд РК, научные коллективы </w:t>
      </w:r>
      <w:r>
        <w:rPr>
          <w:sz w:val="28"/>
          <w:szCs w:val="28"/>
        </w:rPr>
        <w:lastRenderedPageBreak/>
        <w:t xml:space="preserve">отраслей институтов, вузы, а так же общественные организации (общественная ассоциация защиты прав налогоплательщиков и др.); правоохранительные органы, аудиторские, адвокатские и консультационно-юридические службы. 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Налоговое администрирование</w:t>
      </w:r>
      <w:r>
        <w:rPr>
          <w:sz w:val="28"/>
          <w:szCs w:val="28"/>
        </w:rPr>
        <w:t xml:space="preserve"> – это динамически развивающаяся система управления налоговыми отношениями, координирующая деятельность налоговых органов в условиях рыночной экономики.</w:t>
      </w:r>
    </w:p>
    <w:p w:rsidR="0026048A" w:rsidRDefault="0026048A" w:rsidP="0026048A">
      <w:pPr>
        <w:tabs>
          <w:tab w:val="left" w:pos="10490"/>
        </w:tabs>
        <w:ind w:firstLine="567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Налоговое администрирование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- наиболее социально выраженная сфера, в которой государство взаимодействует с населением и бизнесом. Определенные недостатки или недоработки, </w:t>
      </w:r>
      <w:proofErr w:type="gramStart"/>
      <w:r>
        <w:rPr>
          <w:sz w:val="28"/>
          <w:szCs w:val="28"/>
        </w:rPr>
        <w:t>которого</w:t>
      </w:r>
      <w:proofErr w:type="gramEnd"/>
      <w:r>
        <w:rPr>
          <w:sz w:val="28"/>
          <w:szCs w:val="28"/>
        </w:rPr>
        <w:t xml:space="preserve"> могут привести к снижению поступлений налогов и других обязательных платежей в бюджет, увеличить вероятность налоговых правонарушений, в конечном итоге, иметь негативный эффект на экономику страны. </w:t>
      </w:r>
      <w:r>
        <w:rPr>
          <w:bCs/>
          <w:sz w:val="28"/>
          <w:szCs w:val="28"/>
        </w:rPr>
        <w:t>В связи с этим, современная технология налогового администрирования определятся следующими принципами (рисунок 7.5).</w:t>
      </w:r>
    </w:p>
    <w:p w:rsidR="0026048A" w:rsidRDefault="0026048A" w:rsidP="0026048A">
      <w:pPr>
        <w:tabs>
          <w:tab w:val="left" w:pos="10490"/>
        </w:tabs>
        <w:ind w:firstLine="567"/>
        <w:jc w:val="both"/>
        <w:rPr>
          <w:bCs/>
          <w:sz w:val="28"/>
          <w:szCs w:val="28"/>
        </w:rPr>
      </w:pPr>
    </w:p>
    <w:p w:rsidR="0026048A" w:rsidRDefault="0026048A" w:rsidP="0026048A">
      <w:pPr>
        <w:tabs>
          <w:tab w:val="left" w:pos="10490"/>
        </w:tabs>
        <w:ind w:firstLine="567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350BD96" wp14:editId="3B85FD2F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5943600" cy="2611120"/>
                <wp:effectExtent l="9525" t="9525" r="9525" b="8255"/>
                <wp:wrapNone/>
                <wp:docPr id="61" name="Группа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2611120"/>
                          <a:chOff x="1881" y="2100"/>
                          <a:chExt cx="9360" cy="4112"/>
                        </a:xfrm>
                      </wpg:grpSpPr>
                      <wps:wsp>
                        <wps:cNvPr id="62" name="AutoShape 184"/>
                        <wps:cNvSpPr>
                          <a:spLocks noChangeArrowheads="1"/>
                        </wps:cNvSpPr>
                        <wps:spPr bwMode="auto">
                          <a:xfrm>
                            <a:off x="4041" y="5094"/>
                            <a:ext cx="4871" cy="1118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самостоятельное декларирование налогоплательщиком налогооблагаемой базы и начисленной суммы налога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185"/>
                        <wps:cNvSpPr>
                          <a:spLocks noChangeArrowheads="1"/>
                        </wps:cNvSpPr>
                        <wps:spPr bwMode="auto">
                          <a:xfrm>
                            <a:off x="1881" y="2934"/>
                            <a:ext cx="3960" cy="19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«доброжелательная» среда взаимодействия налоговых органов с налогоплательщиками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186"/>
                        <wps:cNvSpPr>
                          <a:spLocks noChangeArrowheads="1"/>
                        </wps:cNvSpPr>
                        <wps:spPr bwMode="auto">
                          <a:xfrm>
                            <a:off x="7281" y="2934"/>
                            <a:ext cx="3960" cy="19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непрерывный, надежный и эффективный </w:t>
                              </w:r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контроль  за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правильностью начисления и своевременностью уплаты налогов и других обязательных платежей налогоплательщиками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187"/>
                        <wps:cNvSpPr>
                          <a:spLocks noChangeArrowheads="1"/>
                        </wps:cNvSpPr>
                        <wps:spPr bwMode="auto">
                          <a:xfrm>
                            <a:off x="2241" y="2100"/>
                            <a:ext cx="882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048A" w:rsidRDefault="0026048A" w:rsidP="0026048A">
                              <w:pPr>
                                <w:jc w:val="center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Принципы налогового администрирования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188"/>
                        <wps:cNvCnPr/>
                        <wps:spPr bwMode="auto">
                          <a:xfrm>
                            <a:off x="4041" y="2640"/>
                            <a:ext cx="0" cy="2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89"/>
                        <wps:cNvCnPr/>
                        <wps:spPr bwMode="auto">
                          <a:xfrm>
                            <a:off x="9261" y="2640"/>
                            <a:ext cx="0" cy="2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90"/>
                        <wps:cNvCnPr/>
                        <wps:spPr bwMode="auto">
                          <a:xfrm>
                            <a:off x="6550" y="2658"/>
                            <a:ext cx="11" cy="24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1" o:spid="_x0000_s1158" style="position:absolute;left:0;text-align:left;margin-left:9pt;margin-top:0;width:468pt;height:205.6pt;z-index:251664384;mso-position-horizontal-relative:text;mso-position-vertical-relative:text" coordorigin="1881,2100" coordsize="9360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184" o:spid="_x0000_s1159" type="#_x0000_t176" style="position:absolute;left:4041;top:5094;width:4871;height:1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UA6sUA&#10;AADbAAAADwAAAGRycy9kb3ducmV2LnhtbESPQWvCQBSE7wX/w/IKvdVNLEQb3YhYWjz0YhS8vmaf&#10;2dDs25BdY+qv7xYKHoeZ+YZZrUfbioF63zhWkE4TEMSV0w3XCo6H9+cFCB+QNbaOScEPeVgXk4cV&#10;5tpdeU9DGWoRIexzVGBC6HIpfWXIop+6jjh6Z9dbDFH2tdQ9XiPctnKWJJm02HBcMNjR1lD1XV6s&#10;gvHz9vV6+UirMphFNj+9DG+bo1Tq6XHcLEEEGsM9/N/eaQXZDP6+x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QDqxQAAANsAAAAPAAAAAAAAAAAAAAAAAJgCAABkcnMv&#10;ZG93bnJldi54bWxQSwUGAAAAAAQABAD1AAAAigMAAAAA&#10;"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самостоятельное декларирование налогоплательщиком налогооблагаемой базы и начисленной суммы налога</w:t>
                        </w:r>
                      </w:p>
                    </w:txbxContent>
                  </v:textbox>
                </v:shape>
                <v:shape id="AutoShape 185" o:spid="_x0000_s1160" type="#_x0000_t176" style="position:absolute;left:1881;top:2934;width:3960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mlccQA&#10;AADbAAAADwAAAGRycy9kb3ducmV2LnhtbESPQWvCQBSE7wX/w/IEb3VjhVSjq4hF6aGXRsHrM/vM&#10;BrNvQ3aNsb++Wyh4HGbmG2a57m0tOmp95VjBZJyAIC6crrhUcDzsXmcgfEDWWDsmBQ/ysF4NXpaY&#10;aXfnb+ryUIoIYZ+hAhNCk0npC0MW/dg1xNG7uNZiiLItpW7xHuG2lm9JkkqLFccFgw1tDRXX/GYV&#10;9F8/5/ltPynyYGbp+2nafWyOUqnRsN8sQATqwzP83/7UCtIp/H2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ppXHEAAAA2wAAAA8AAAAAAAAAAAAAAAAAmAIAAGRycy9k&#10;b3ducmV2LnhtbFBLBQYAAAAABAAEAPUAAACJAwAAAAA=&#10;"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«доброжелательная» среда взаимодействия налоговых органов с налогоплательщиками</w:t>
                        </w:r>
                      </w:p>
                    </w:txbxContent>
                  </v:textbox>
                </v:shape>
                <v:shape id="AutoShape 186" o:spid="_x0000_s1161" type="#_x0000_t176" style="position:absolute;left:7281;top:2934;width:3960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A9BcQA&#10;AADbAAAADwAAAGRycy9kb3ducmV2LnhtbESPQWvCQBSE7wX/w/IEb3WjllSjq4hi6aEXU8HrM/vM&#10;BrNvQ3aNaX99t1DocZiZb5jVpre16Kj1lWMFk3ECgrhwuuJSwenz8DwH4QOyxtoxKfgiD5v14GmF&#10;mXYPPlKXh1JECPsMFZgQmkxKXxiy6MeuIY7e1bUWQ5RtKXWLjwi3tZwmSSotVhwXDDa0M1Tc8rtV&#10;0H98Xxb3t0mRBzNPX8+zbr89SaVGw367BBGoD//hv/a7VpC+wO+X+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APQXEAAAA2wAAAA8AAAAAAAAAAAAAAAAAmAIAAGRycy9k&#10;b3ducmV2LnhtbFBLBQYAAAAABAAEAPUAAACJAwAAAAA=&#10;"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непрерывный, надежный и эффективный 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контроль  за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правильностью начисления и своевременностью уплаты налогов и других обязательных платежей налогоплательщиками</w:t>
                        </w:r>
                      </w:p>
                    </w:txbxContent>
                  </v:textbox>
                </v:shape>
                <v:shape id="AutoShape 187" o:spid="_x0000_s1162" type="#_x0000_t176" style="position:absolute;left:2241;top:2100;width:88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yYnsQA&#10;AADbAAAADwAAAGRycy9kb3ducmV2LnhtbESPQWvCQBSE7wX/w/IEb3Wj0lSjq4hi6aEXU8HrM/vM&#10;BrNvQ3aNaX99t1DocZiZb5jVpre16Kj1lWMFk3ECgrhwuuJSwenz8DwH4QOyxtoxKfgiD5v14GmF&#10;mXYPPlKXh1JECPsMFZgQmkxKXxiy6MeuIY7e1bUWQ5RtKXWLjwi3tZwmSSotVhwXDDa0M1Tc8rtV&#10;0H98Xxb3t0mRBzNPX8+zbr89SaVGw367BBGoD//hv/a7VpC+wO+X+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MmJ7EAAAA2wAAAA8AAAAAAAAAAAAAAAAAmAIAAGRycy9k&#10;b3ducmV2LnhtbFBLBQYAAAAABAAEAPUAAACJAwAAAAA=&#10;">
                  <v:textbox>
                    <w:txbxContent>
                      <w:p w:rsidR="0026048A" w:rsidRDefault="0026048A" w:rsidP="0026048A">
                        <w:pPr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Принципы налогового администрирования</w:t>
                        </w:r>
                      </w:p>
                    </w:txbxContent>
                  </v:textbox>
                </v:shape>
                <v:line id="Line 188" o:spid="_x0000_s1163" style="position:absolute;visibility:visible;mso-wrap-style:square" from="4041,2640" to="404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GrsQAAADbAAAADwAAAGRycy9kb3ducmV2LnhtbESPQWvCQBSE74L/YXlCb7qxh6ipq4ih&#10;0EMrGEvPr9nXbGj2bchu4/bfdwuCx2FmvmG2+2g7MdLgW8cKlosMBHHtdMuNgvfL83wNwgdkjZ1j&#10;UvBLHva76WSLhXZXPtNYhUYkCPsCFZgQ+kJKXxuy6BeuJ07elxsshiSHRuoBrwluO/mYZbm02HJa&#10;MNjT0VD9Xf1YBStTnuVKlq+XUzm2y018ix+fG6UeZvHwBCJQDPfwrf2iFeQ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kauxAAAANsAAAAPAAAAAAAAAAAA&#10;AAAAAKECAABkcnMvZG93bnJldi54bWxQSwUGAAAAAAQABAD5AAAAkgMAAAAA&#10;">
                  <v:stroke endarrow="block"/>
                </v:line>
                <v:line id="Line 189" o:spid="_x0000_s1164" style="position:absolute;visibility:visible;mso-wrap-style:square" from="9261,2640" to="926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bjNcQAAADbAAAADwAAAGRycy9kb3ducmV2LnhtbESPQWvCQBSE74L/YXlCb7qxB6Opq4ih&#10;0ENbMIrn1+xrNjT7NmS3cfvvu4WCx2FmvmG2+2g7MdLgW8cKlosMBHHtdMuNgsv5eb4G4QOyxs4x&#10;KfghD/vddLLFQrsbn2isQiMShH2BCkwIfSGlrw1Z9AvXEyfv0w0WQ5JDI/WAtwS3nXzMspW02HJa&#10;MNjT0VD9VX1bBbkpTzKX5ev5vRzb5Sa+xevHRqmHWTw8gQgUwz38337RClY5/H1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VuM1xAAAANsAAAAPAAAAAAAAAAAA&#10;AAAAAKECAABkcnMvZG93bnJldi54bWxQSwUGAAAAAAQABAD5AAAAkgMAAAAA&#10;">
                  <v:stroke endarrow="block"/>
                </v:line>
                <v:line id="Line 190" o:spid="_x0000_s1165" style="position:absolute;visibility:visible;mso-wrap-style:square" from="6550,2658" to="6561,5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l3R8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tj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TJd0fAAAAA2wAAAA8AAAAAAAAAAAAAAAAA&#10;oQIAAGRycy9kb3ducmV2LnhtbFBLBQYAAAAABAAEAPkAAACOAwAAAAA=&#10;">
                  <v:stroke endarrow="block"/>
                </v:line>
              </v:group>
            </w:pict>
          </mc:Fallback>
        </mc:AlternateContent>
      </w: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</w:p>
    <w:p w:rsidR="0026048A" w:rsidRDefault="0026048A" w:rsidP="0026048A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7.5. Принципы налогового администрирования</w:t>
      </w:r>
    </w:p>
    <w:p w:rsidR="0026048A" w:rsidRDefault="0026048A" w:rsidP="0026048A">
      <w:pPr>
        <w:tabs>
          <w:tab w:val="left" w:pos="10490"/>
        </w:tabs>
        <w:ind w:firstLine="567"/>
        <w:jc w:val="both"/>
        <w:rPr>
          <w:sz w:val="28"/>
          <w:szCs w:val="28"/>
        </w:rPr>
      </w:pPr>
    </w:p>
    <w:p w:rsidR="0026048A" w:rsidRDefault="0026048A" w:rsidP="0026048A">
      <w:pPr>
        <w:tabs>
          <w:tab w:val="left" w:pos="10490"/>
        </w:tabs>
        <w:ind w:firstLine="567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налоговой нагрузки</w:t>
      </w:r>
      <w:r>
        <w:rPr>
          <w:sz w:val="28"/>
          <w:szCs w:val="28"/>
        </w:rPr>
        <w:t xml:space="preserve"> экономики регионов проводится с использованием показателя ВВП. </w:t>
      </w:r>
      <w:proofErr w:type="gramStart"/>
      <w:r>
        <w:rPr>
          <w:sz w:val="28"/>
          <w:szCs w:val="28"/>
        </w:rPr>
        <w:t>В настоящее время движение финансовых потоков сосредоточилось в основном в крупных городах, таких как Алматы и Астана, а также в нефтедобывающих регионах страны, что связано с внутри корпоративными интересами крупных налогоплательщиков, предопределившими концентрацию денежных средств в финансовых центрах Казахстана, и с недостаточным развитием банковского сектора в регионах, Поэтому задача налогового администрирования состоит в относительном выравнивании налоговой нагрузки по субъектам РК.</w:t>
      </w:r>
      <w:proofErr w:type="gramEnd"/>
    </w:p>
    <w:p w:rsidR="0026048A" w:rsidRDefault="0026048A" w:rsidP="002604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Сложность и жесткая централизация организации налогового администрирования оказывают разное влияние на экономические субъекты – </w:t>
      </w:r>
      <w:r>
        <w:rPr>
          <w:sz w:val="28"/>
          <w:szCs w:val="28"/>
        </w:rPr>
        <w:lastRenderedPageBreak/>
        <w:t>налогоплательщиков, стимулируют их экономическое развитие при помощи комплекса разных методов (таблица 7.1):</w:t>
      </w:r>
    </w:p>
    <w:p w:rsidR="0026048A" w:rsidRDefault="0026048A" w:rsidP="0026048A">
      <w:pPr>
        <w:widowControl w:val="0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Таблица 7.1 - Методы и формы налогового администрирования</w:t>
      </w:r>
    </w:p>
    <w:p w:rsidR="0026048A" w:rsidRDefault="0026048A" w:rsidP="0026048A">
      <w:pPr>
        <w:widowControl w:val="0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9"/>
        <w:gridCol w:w="7512"/>
      </w:tblGrid>
      <w:tr w:rsidR="0026048A" w:rsidTr="00AD5E3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налогового администрирования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налогового администрирования</w:t>
            </w:r>
          </w:p>
        </w:tc>
      </w:tr>
      <w:tr w:rsidR="0026048A" w:rsidTr="00AD5E3C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Налоговое планирование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Тактическое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оценка налогового потенциала региона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утверждение бюджета по налогам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контрольных заданий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определение долевого распределения ставок и льгот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Стратегическое</w:t>
            </w:r>
          </w:p>
        </w:tc>
      </w:tr>
      <w:tr w:rsidR="0026048A" w:rsidTr="00AD5E3C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Налоговое регулирование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Системы налогового стимулирования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 Изменение срока уплаты налога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оптимизация налоговых ставок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система налоговых льгот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отмена авансовых платежей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уменьшение налоговых обязательств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снижение размера налоговой ставки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 Предоставление налогового или инвестиционного налогового кредита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 Предоставление отсрочки или рассрочки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Система санкций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финансовые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административные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уголовные</w:t>
            </w:r>
          </w:p>
        </w:tc>
      </w:tr>
      <w:tr w:rsidR="0026048A" w:rsidTr="00AD5E3C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Налоговый контроль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регистрация и учет плательщиков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 и обработка отчетности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учет поступления налогов и начисленных сумм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своевременным поступлением платежей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налоговые проверки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реализация материалов проверки</w:t>
            </w:r>
          </w:p>
        </w:tc>
      </w:tr>
      <w:tr w:rsidR="0026048A" w:rsidTr="00AD5E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48A" w:rsidRDefault="0026048A" w:rsidP="00AD5E3C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48A" w:rsidRDefault="0026048A" w:rsidP="00AD5E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реализацией материалов проверки и уплатой начисленных санкций</w:t>
            </w:r>
          </w:p>
        </w:tc>
      </w:tr>
    </w:tbl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Налоговое администрирование</w:t>
      </w:r>
      <w:r>
        <w:rPr>
          <w:sz w:val="28"/>
          <w:szCs w:val="28"/>
        </w:rPr>
        <w:t>, основывающееся на положениях налогового права и дополняющее их, с практической точки зрения можно назвать своего рода стержнем налогового механизма. Все его слагаемые (</w:t>
      </w:r>
      <w:r>
        <w:rPr>
          <w:i/>
          <w:sz w:val="28"/>
          <w:szCs w:val="28"/>
        </w:rPr>
        <w:t>планирование, учёт, регулирование и контроль</w:t>
      </w:r>
      <w:r>
        <w:rPr>
          <w:sz w:val="28"/>
          <w:szCs w:val="28"/>
        </w:rPr>
        <w:t>) суть управленческого действия профессионалов в органах власти, управления, в научно-исследовательских структурах. Нормы налогового права позволяют организовать рациональную систему налогового администрирования, распространить её на весь налоговый механизм.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одной стороны, </w:t>
      </w:r>
      <w:r>
        <w:rPr>
          <w:i/>
          <w:sz w:val="28"/>
          <w:szCs w:val="28"/>
        </w:rPr>
        <w:t>налоговый механизм</w:t>
      </w:r>
      <w:r>
        <w:rPr>
          <w:sz w:val="28"/>
          <w:szCs w:val="28"/>
        </w:rPr>
        <w:t xml:space="preserve"> – это область налоговой теории, трактующей это понятие как организационно-экономическую категорию. Его можно признать объективно необходимым процессом управления </w:t>
      </w:r>
      <w:r>
        <w:rPr>
          <w:sz w:val="28"/>
          <w:szCs w:val="28"/>
        </w:rPr>
        <w:lastRenderedPageBreak/>
        <w:t xml:space="preserve">профессиональными отношениями, складывающимися при обобщении части созданного в производстве национального дохода. Этот процесс управления в экономической литературе традиционно разграничивают на три подсистемы: </w:t>
      </w:r>
      <w:r>
        <w:rPr>
          <w:i/>
          <w:sz w:val="28"/>
          <w:szCs w:val="28"/>
        </w:rPr>
        <w:t xml:space="preserve">налоговое планирование, налоговое регулирование и налоговый контроль </w:t>
      </w:r>
      <w:r>
        <w:rPr>
          <w:sz w:val="28"/>
          <w:szCs w:val="28"/>
        </w:rPr>
        <w:t xml:space="preserve">(таблица выше). С другой стороны – это реальное налоговое производство и выступает как </w:t>
      </w:r>
      <w:r>
        <w:rPr>
          <w:i/>
          <w:sz w:val="28"/>
          <w:szCs w:val="28"/>
        </w:rPr>
        <w:t>экономический инструмент</w:t>
      </w:r>
      <w:r>
        <w:rPr>
          <w:sz w:val="28"/>
          <w:szCs w:val="28"/>
        </w:rPr>
        <w:t xml:space="preserve"> субъективного (императивного) регламентирования системы налоговых отношений. 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оптимального пути развития и совершенствования налогового администрирования необходимы современные принципы построения налоговой системы и организации налоговой политики по направлениям: 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sz w:val="28"/>
          <w:szCs w:val="28"/>
        </w:rPr>
        <w:t>организационные,</w:t>
      </w:r>
      <w:r>
        <w:rPr>
          <w:sz w:val="28"/>
          <w:szCs w:val="28"/>
        </w:rPr>
        <w:t xml:space="preserve"> отражающие административное управление процессом налогообложения (всеобщность, равномерность, гибкость);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proofErr w:type="gramStart"/>
      <w:r>
        <w:rPr>
          <w:i/>
          <w:sz w:val="28"/>
          <w:szCs w:val="28"/>
        </w:rPr>
        <w:t>экономические</w:t>
      </w:r>
      <w:proofErr w:type="gramEnd"/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определяющее воздействие налогов на экономику (эффективность, экономичность, равно напряженность);</w:t>
      </w:r>
    </w:p>
    <w:p w:rsidR="0026048A" w:rsidRDefault="0026048A" w:rsidP="0026048A">
      <w:pPr>
        <w:widowControl w:val="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proofErr w:type="gramStart"/>
      <w:r>
        <w:rPr>
          <w:i/>
          <w:sz w:val="28"/>
          <w:szCs w:val="28"/>
        </w:rPr>
        <w:t>правовые</w:t>
      </w:r>
      <w:proofErr w:type="gramEnd"/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отражающие законодательную определённость налоговых отношений (единство, стабильность, определённость).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65489"/>
    <w:multiLevelType w:val="hybridMultilevel"/>
    <w:tmpl w:val="A62679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5D2989"/>
    <w:multiLevelType w:val="hybridMultilevel"/>
    <w:tmpl w:val="5E3CB9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E34CA4"/>
    <w:multiLevelType w:val="hybridMultilevel"/>
    <w:tmpl w:val="EE3ACD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721A48">
      <w:numFmt w:val="bullet"/>
      <w:lvlText w:val="-"/>
      <w:lvlJc w:val="left"/>
      <w:pPr>
        <w:tabs>
          <w:tab w:val="num" w:pos="456"/>
        </w:tabs>
        <w:ind w:left="1165" w:hanging="85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0B333D"/>
    <w:multiLevelType w:val="hybridMultilevel"/>
    <w:tmpl w:val="D4A2DB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8A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048A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4697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5E2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B53FE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760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048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26048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Web">
    <w:name w:val="Обычный (Web)"/>
    <w:aliases w:val="Обычный (веб) Знак Знак1,Знак Знак1 Знак,Обычный (веб) Знак Знак Знак,Знак Знак Знак Знак,Знак Знак1 Знак Знак,Знак Знак Знак Знак Знак"/>
    <w:basedOn w:val="a"/>
    <w:rsid w:val="0026048A"/>
    <w:pPr>
      <w:spacing w:before="100" w:after="100"/>
      <w:ind w:firstLine="567"/>
      <w:jc w:val="both"/>
    </w:pPr>
    <w:rPr>
      <w:rFonts w:ascii="Arial Unicode MS" w:eastAsia="Arial Unicode MS" w:hAnsi="Arial Unicode MS"/>
      <w:sz w:val="24"/>
    </w:rPr>
  </w:style>
  <w:style w:type="paragraph" w:styleId="a3">
    <w:name w:val="Normal (Web)"/>
    <w:aliases w:val="Обычный (веб) Знак Знак,Обычный (веб) Знак1 Знак Знак,Обычный (Web) Знак Знак Знак Знак,Знак4 Знак Знак Знак Знак,Обычный (Web) Знак Знак,Знак4 Знак Знак,Зна,Знак4,Обычный (Web)1,Обычный (веб) Знак1,Обычный (веб) Знак Знак Знак Знак"/>
    <w:basedOn w:val="a"/>
    <w:uiPriority w:val="99"/>
    <w:rsid w:val="0026048A"/>
    <w:pPr>
      <w:ind w:firstLine="448"/>
      <w:jc w:val="both"/>
    </w:pPr>
    <w:rPr>
      <w:rFonts w:eastAsia="Arial Unicode MS"/>
      <w:color w:val="00000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048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26048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Web">
    <w:name w:val="Обычный (Web)"/>
    <w:aliases w:val="Обычный (веб) Знак Знак1,Знак Знак1 Знак,Обычный (веб) Знак Знак Знак,Знак Знак Знак Знак,Знак Знак1 Знак Знак,Знак Знак Знак Знак Знак"/>
    <w:basedOn w:val="a"/>
    <w:rsid w:val="0026048A"/>
    <w:pPr>
      <w:spacing w:before="100" w:after="100"/>
      <w:ind w:firstLine="567"/>
      <w:jc w:val="both"/>
    </w:pPr>
    <w:rPr>
      <w:rFonts w:ascii="Arial Unicode MS" w:eastAsia="Arial Unicode MS" w:hAnsi="Arial Unicode MS"/>
      <w:sz w:val="24"/>
    </w:rPr>
  </w:style>
  <w:style w:type="paragraph" w:styleId="a3">
    <w:name w:val="Normal (Web)"/>
    <w:aliases w:val="Обычный (веб) Знак Знак,Обычный (веб) Знак1 Знак Знак,Обычный (Web) Знак Знак Знак Знак,Знак4 Знак Знак Знак Знак,Обычный (Web) Знак Знак,Знак4 Знак Знак,Зна,Знак4,Обычный (Web)1,Обычный (веб) Знак1,Обычный (веб) Знак Знак Знак Знак"/>
    <w:basedOn w:val="a"/>
    <w:uiPriority w:val="99"/>
    <w:rsid w:val="0026048A"/>
    <w:pPr>
      <w:ind w:firstLine="448"/>
      <w:jc w:val="both"/>
    </w:pPr>
    <w:rPr>
      <w:rFonts w:eastAsia="Arial Unicode MS"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2021-02-05T02:58:00Z</dcterms:created>
  <dcterms:modified xsi:type="dcterms:W3CDTF">2021-02-08T04:58:00Z</dcterms:modified>
</cp:coreProperties>
</file>